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F2D" w:rsidRPr="0061474C" w:rsidRDefault="00857A15">
      <w:pPr>
        <w:rPr>
          <w:rFonts w:ascii="HfW cursive top loops" w:hAnsi="HfW cursive top loops"/>
          <w:b/>
          <w:sz w:val="20"/>
          <w:szCs w:val="20"/>
          <w:u w:val="single"/>
        </w:rPr>
      </w:pPr>
      <w:r>
        <w:rPr>
          <w:noProof/>
          <w:lang w:eastAsia="en-GB"/>
        </w:rPr>
        <w:drawing>
          <wp:anchor distT="0" distB="0" distL="114300" distR="114300" simplePos="0" relativeHeight="251669504" behindDoc="1" locked="0" layoutInCell="1" allowOverlap="1">
            <wp:simplePos x="0" y="0"/>
            <wp:positionH relativeFrom="margin">
              <wp:align>left</wp:align>
            </wp:positionH>
            <wp:positionV relativeFrom="paragraph">
              <wp:posOffset>9525</wp:posOffset>
            </wp:positionV>
            <wp:extent cx="1535430" cy="1762125"/>
            <wp:effectExtent l="0" t="0" r="7620" b="0"/>
            <wp:wrapTight wrapText="bothSides">
              <wp:wrapPolygon edited="0">
                <wp:start x="0" y="0"/>
                <wp:lineTo x="0" y="21250"/>
                <wp:lineTo x="21439" y="21250"/>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7785" cy="1764376"/>
                    </a:xfrm>
                    <a:prstGeom prst="rect">
                      <a:avLst/>
                    </a:prstGeom>
                  </pic:spPr>
                </pic:pic>
              </a:graphicData>
            </a:graphic>
            <wp14:sizeRelH relativeFrom="page">
              <wp14:pctWidth>0</wp14:pctWidth>
            </wp14:sizeRelH>
            <wp14:sizeRelV relativeFrom="page">
              <wp14:pctHeight>0</wp14:pctHeight>
            </wp14:sizeRelV>
          </wp:anchor>
        </w:drawing>
      </w:r>
      <w:r>
        <w:rPr>
          <w:rFonts w:ascii="HfW cursive top loops" w:hAnsi="HfW cursive top loops"/>
          <w:b/>
          <w:sz w:val="20"/>
          <w:szCs w:val="20"/>
          <w:u w:val="single"/>
        </w:rPr>
        <w:t>Year 6 Autumn</w:t>
      </w:r>
      <w:r w:rsidR="00E11E80">
        <w:rPr>
          <w:rFonts w:ascii="HfW cursive top loops" w:hAnsi="HfW cursive top loops"/>
          <w:b/>
          <w:sz w:val="20"/>
          <w:szCs w:val="20"/>
          <w:u w:val="single"/>
        </w:rPr>
        <w:t xml:space="preserve"> </w:t>
      </w:r>
      <w:r w:rsidR="00165A7A" w:rsidRPr="0061474C">
        <w:rPr>
          <w:rFonts w:ascii="HfW cursive top loops" w:hAnsi="HfW cursive top loops"/>
          <w:b/>
          <w:sz w:val="20"/>
          <w:szCs w:val="20"/>
          <w:u w:val="single"/>
        </w:rPr>
        <w:t>Term</w:t>
      </w:r>
      <w:r>
        <w:rPr>
          <w:rFonts w:ascii="HfW cursive top loops" w:hAnsi="HfW cursive top loops"/>
          <w:b/>
          <w:sz w:val="20"/>
          <w:szCs w:val="20"/>
          <w:u w:val="single"/>
        </w:rPr>
        <w:t xml:space="preserve"> 1</w:t>
      </w:r>
      <w:r w:rsidR="00165A7A" w:rsidRPr="0061474C">
        <w:rPr>
          <w:rFonts w:ascii="HfW cursive top loops" w:hAnsi="HfW cursive top loops"/>
          <w:b/>
          <w:sz w:val="20"/>
          <w:szCs w:val="20"/>
          <w:u w:val="single"/>
        </w:rPr>
        <w:t xml:space="preserve"> Newsletter.</w:t>
      </w:r>
    </w:p>
    <w:p w:rsidR="00165A7A" w:rsidRDefault="00165A7A">
      <w:pPr>
        <w:rPr>
          <w:rFonts w:ascii="HfW cursive top loops" w:hAnsi="HfW cursive top loops"/>
          <w:sz w:val="20"/>
          <w:szCs w:val="20"/>
        </w:rPr>
      </w:pPr>
      <w:r w:rsidRPr="0061474C">
        <w:rPr>
          <w:rFonts w:ascii="HfW cursive top loops" w:hAnsi="HfW cursive top loops"/>
          <w:sz w:val="20"/>
          <w:szCs w:val="20"/>
        </w:rPr>
        <w:t xml:space="preserve">Welcome back after the holiday’s we hope you all had a wonderful time and enjoyed the </w:t>
      </w:r>
      <w:proofErr w:type="gramStart"/>
      <w:r w:rsidR="00E11E80">
        <w:rPr>
          <w:rFonts w:ascii="HfW cursive top loops" w:hAnsi="HfW cursive top loops"/>
          <w:sz w:val="20"/>
          <w:szCs w:val="20"/>
        </w:rPr>
        <w:t>Summer</w:t>
      </w:r>
      <w:proofErr w:type="gramEnd"/>
      <w:r w:rsidRPr="0061474C">
        <w:rPr>
          <w:rFonts w:ascii="HfW cursive top loops" w:hAnsi="HfW cursive top loops"/>
          <w:sz w:val="20"/>
          <w:szCs w:val="20"/>
        </w:rPr>
        <w:t xml:space="preserve"> weather.</w:t>
      </w:r>
    </w:p>
    <w:p w:rsidR="00E11E80" w:rsidRDefault="00E11E80">
      <w:pPr>
        <w:rPr>
          <w:rFonts w:ascii="HfW cursive top loops" w:hAnsi="HfW cursive top loops"/>
          <w:sz w:val="20"/>
          <w:szCs w:val="20"/>
        </w:rPr>
      </w:pPr>
    </w:p>
    <w:p w:rsidR="00E11E80" w:rsidRDefault="00857A15">
      <w:pPr>
        <w:rPr>
          <w:rFonts w:ascii="HfW cursive top loops" w:hAnsi="HfW cursive top loops"/>
          <w:sz w:val="20"/>
          <w:szCs w:val="20"/>
        </w:rPr>
      </w:pPr>
      <w:r>
        <w:rPr>
          <w:noProof/>
          <w:lang w:eastAsia="en-GB"/>
        </w:rPr>
        <w:drawing>
          <wp:anchor distT="0" distB="0" distL="114300" distR="114300" simplePos="0" relativeHeight="251670528" behindDoc="1" locked="0" layoutInCell="1" allowOverlap="1">
            <wp:simplePos x="0" y="0"/>
            <wp:positionH relativeFrom="margin">
              <wp:align>center</wp:align>
            </wp:positionH>
            <wp:positionV relativeFrom="paragraph">
              <wp:posOffset>31115</wp:posOffset>
            </wp:positionV>
            <wp:extent cx="2647950" cy="1428750"/>
            <wp:effectExtent l="19050" t="19050" r="19050" b="19050"/>
            <wp:wrapTight wrapText="bothSides">
              <wp:wrapPolygon edited="0">
                <wp:start x="-155" y="-288"/>
                <wp:lineTo x="-155" y="21600"/>
                <wp:lineTo x="21600" y="21600"/>
                <wp:lineTo x="21600" y="-288"/>
                <wp:lineTo x="-155" y="-28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47950" cy="14287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E11E80" w:rsidRDefault="00E11E80">
      <w:pPr>
        <w:rPr>
          <w:rFonts w:ascii="HfW cursive top loops" w:hAnsi="HfW cursive top loops"/>
          <w:sz w:val="20"/>
          <w:szCs w:val="20"/>
        </w:rPr>
      </w:pPr>
    </w:p>
    <w:p w:rsidR="00E11E80" w:rsidRDefault="00E11E80">
      <w:pPr>
        <w:rPr>
          <w:rFonts w:ascii="HfW cursive top loops" w:hAnsi="HfW cursive top loops"/>
          <w:sz w:val="20"/>
          <w:szCs w:val="20"/>
        </w:rPr>
      </w:pPr>
    </w:p>
    <w:p w:rsidR="00857A15" w:rsidRDefault="00857A15">
      <w:pPr>
        <w:rPr>
          <w:rFonts w:ascii="HfW cursive top loops" w:hAnsi="HfW cursive top loops"/>
          <w:sz w:val="20"/>
          <w:szCs w:val="20"/>
        </w:rPr>
      </w:pPr>
    </w:p>
    <w:p w:rsidR="00857A15" w:rsidRDefault="00857A15">
      <w:pPr>
        <w:rPr>
          <w:rFonts w:ascii="HfW cursive top loops" w:hAnsi="HfW cursive top loops"/>
          <w:sz w:val="20"/>
          <w:szCs w:val="20"/>
        </w:rPr>
      </w:pPr>
    </w:p>
    <w:p w:rsidR="00E11E80" w:rsidRPr="0061474C" w:rsidRDefault="00857A15">
      <w:pPr>
        <w:rPr>
          <w:rFonts w:ascii="HfW cursive top loops" w:hAnsi="HfW cursive top loops"/>
          <w:sz w:val="20"/>
          <w:szCs w:val="20"/>
        </w:rPr>
      </w:pPr>
      <w:r>
        <w:rPr>
          <w:rFonts w:ascii="HfW cursive top loops" w:hAnsi="HfW cursive top loops"/>
          <w:sz w:val="20"/>
          <w:szCs w:val="20"/>
        </w:rPr>
        <w:t>Our first topic in Year 6 is ‘Only the Brave.’ We will be exploring what bravery is and the people who had to be brave to achieve their dreams-we will be taking inspiration from these special people to help us to achieve our dreams.</w:t>
      </w:r>
      <w:r w:rsidR="00E11E80">
        <w:rPr>
          <w:rFonts w:ascii="HfW cursive top loops" w:hAnsi="HfW cursive top loops"/>
          <w:sz w:val="20"/>
          <w:szCs w:val="20"/>
        </w:rPr>
        <w:t xml:space="preserve"> </w:t>
      </w:r>
    </w:p>
    <w:p w:rsidR="005748A7" w:rsidRDefault="00857A15">
      <w:pPr>
        <w:rPr>
          <w:rFonts w:ascii="HfW cursive top loops" w:hAnsi="HfW cursive top loops"/>
          <w:b/>
          <w:sz w:val="20"/>
          <w:szCs w:val="20"/>
          <w:u w:val="single"/>
        </w:rPr>
      </w:pPr>
      <w:r>
        <w:rPr>
          <w:noProof/>
          <w:lang w:eastAsia="en-GB"/>
        </w:rPr>
        <w:drawing>
          <wp:anchor distT="0" distB="0" distL="114300" distR="114300" simplePos="0" relativeHeight="251671552" behindDoc="1" locked="0" layoutInCell="1" allowOverlap="1">
            <wp:simplePos x="0" y="0"/>
            <wp:positionH relativeFrom="margin">
              <wp:align>right</wp:align>
            </wp:positionH>
            <wp:positionV relativeFrom="paragraph">
              <wp:posOffset>26035</wp:posOffset>
            </wp:positionV>
            <wp:extent cx="1409700" cy="1695450"/>
            <wp:effectExtent l="0" t="0" r="0" b="0"/>
            <wp:wrapTight wrapText="bothSides">
              <wp:wrapPolygon edited="0">
                <wp:start x="0" y="0"/>
                <wp:lineTo x="0" y="21357"/>
                <wp:lineTo x="21308" y="21357"/>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09700" cy="1695450"/>
                    </a:xfrm>
                    <a:prstGeom prst="rect">
                      <a:avLst/>
                    </a:prstGeom>
                  </pic:spPr>
                </pic:pic>
              </a:graphicData>
            </a:graphic>
            <wp14:sizeRelH relativeFrom="page">
              <wp14:pctWidth>0</wp14:pctWidth>
            </wp14:sizeRelH>
            <wp14:sizeRelV relativeFrom="page">
              <wp14:pctHeight>0</wp14:pctHeight>
            </wp14:sizeRelV>
          </wp:anchor>
        </w:drawing>
      </w:r>
      <w:r w:rsidR="005748A7">
        <w:rPr>
          <w:rFonts w:ascii="HfW cursive top loops" w:hAnsi="HfW cursive top loops"/>
          <w:b/>
          <w:sz w:val="20"/>
          <w:szCs w:val="20"/>
          <w:u w:val="single"/>
        </w:rPr>
        <w:t xml:space="preserve">Our core value: </w:t>
      </w:r>
      <w:r>
        <w:rPr>
          <w:rFonts w:ascii="HfW cursive top loops" w:hAnsi="HfW cursive top loops"/>
          <w:b/>
          <w:sz w:val="20"/>
          <w:szCs w:val="20"/>
          <w:u w:val="single"/>
        </w:rPr>
        <w:t xml:space="preserve">Community </w:t>
      </w:r>
    </w:p>
    <w:p w:rsidR="00F6383F" w:rsidRDefault="00857A15">
      <w:pPr>
        <w:rPr>
          <w:rFonts w:ascii="HfW cursive top loops" w:hAnsi="HfW cursive top loops"/>
          <w:sz w:val="20"/>
          <w:szCs w:val="20"/>
        </w:rPr>
      </w:pPr>
      <w:r>
        <w:rPr>
          <w:rFonts w:ascii="HfW cursive top loops" w:hAnsi="HfW cursive top loops"/>
          <w:sz w:val="20"/>
          <w:szCs w:val="20"/>
        </w:rPr>
        <w:t xml:space="preserve">As we start a new academic year at Academy at St James we will be focusing on Community. Community is really important to us here at St James and we value the vital role it plays in our students lives. We live in a vibrant and diverse community which we want to promote and praise. </w:t>
      </w:r>
    </w:p>
    <w:p w:rsidR="00857A15" w:rsidRDefault="00857A15">
      <w:pPr>
        <w:rPr>
          <w:rFonts w:ascii="HfW cursive top loops" w:hAnsi="HfW cursive top loops"/>
          <w:sz w:val="20"/>
          <w:szCs w:val="20"/>
        </w:rPr>
      </w:pPr>
      <w:r w:rsidRPr="00A35E3C">
        <w:rPr>
          <w:rFonts w:ascii="HfW cursive top loops" w:hAnsi="HfW cursive top loops"/>
          <w:b/>
          <w:sz w:val="20"/>
          <w:szCs w:val="20"/>
          <w:u w:val="single"/>
        </w:rPr>
        <w:t>Talk Topics</w:t>
      </w:r>
      <w:r>
        <w:rPr>
          <w:rFonts w:ascii="HfW cursive top loops" w:hAnsi="HfW cursive top loops"/>
          <w:sz w:val="20"/>
          <w:szCs w:val="20"/>
        </w:rPr>
        <w:t xml:space="preserve">: Talk to your children about: </w:t>
      </w:r>
    </w:p>
    <w:p w:rsidR="00A35E3C" w:rsidRDefault="00A35E3C" w:rsidP="00A35E3C">
      <w:pPr>
        <w:pStyle w:val="ListParagraph"/>
        <w:numPr>
          <w:ilvl w:val="0"/>
          <w:numId w:val="1"/>
        </w:numPr>
        <w:rPr>
          <w:rFonts w:ascii="HfW cursive top loops" w:hAnsi="HfW cursive top loops"/>
          <w:sz w:val="20"/>
          <w:szCs w:val="20"/>
        </w:rPr>
      </w:pPr>
      <w:r>
        <w:rPr>
          <w:rFonts w:ascii="HfW cursive top loops" w:hAnsi="HfW cursive top loops"/>
          <w:sz w:val="20"/>
          <w:szCs w:val="20"/>
        </w:rPr>
        <w:t>What is a community?</w:t>
      </w:r>
    </w:p>
    <w:p w:rsidR="00A35E3C" w:rsidRDefault="00A35E3C" w:rsidP="00A35E3C">
      <w:pPr>
        <w:pStyle w:val="ListParagraph"/>
        <w:numPr>
          <w:ilvl w:val="0"/>
          <w:numId w:val="1"/>
        </w:numPr>
        <w:rPr>
          <w:rFonts w:ascii="HfW cursive top loops" w:hAnsi="HfW cursive top loops"/>
          <w:sz w:val="20"/>
          <w:szCs w:val="20"/>
        </w:rPr>
      </w:pPr>
      <w:r>
        <w:rPr>
          <w:rFonts w:ascii="HfW cursive top loops" w:hAnsi="HfW cursive top loops"/>
          <w:sz w:val="20"/>
          <w:szCs w:val="20"/>
        </w:rPr>
        <w:t>Are all communities the same?</w:t>
      </w:r>
    </w:p>
    <w:p w:rsidR="00A35E3C" w:rsidRDefault="00A35E3C" w:rsidP="00A35E3C">
      <w:pPr>
        <w:pStyle w:val="ListParagraph"/>
        <w:numPr>
          <w:ilvl w:val="0"/>
          <w:numId w:val="1"/>
        </w:numPr>
        <w:rPr>
          <w:rFonts w:ascii="HfW cursive top loops" w:hAnsi="HfW cursive top loops"/>
          <w:sz w:val="20"/>
          <w:szCs w:val="20"/>
        </w:rPr>
      </w:pPr>
      <w:r>
        <w:rPr>
          <w:rFonts w:ascii="HfW cursive top loops" w:hAnsi="HfW cursive top loops"/>
          <w:sz w:val="20"/>
          <w:szCs w:val="20"/>
        </w:rPr>
        <w:t>What does our community look like?</w:t>
      </w:r>
    </w:p>
    <w:p w:rsidR="00A35E3C" w:rsidRDefault="00A35E3C" w:rsidP="00A35E3C">
      <w:pPr>
        <w:pStyle w:val="ListParagraph"/>
        <w:numPr>
          <w:ilvl w:val="0"/>
          <w:numId w:val="1"/>
        </w:numPr>
        <w:rPr>
          <w:rFonts w:ascii="HfW cursive top loops" w:hAnsi="HfW cursive top loops"/>
          <w:sz w:val="20"/>
          <w:szCs w:val="20"/>
        </w:rPr>
      </w:pPr>
      <w:r>
        <w:rPr>
          <w:rFonts w:ascii="HfW cursive top loops" w:hAnsi="HfW cursive top loops"/>
          <w:sz w:val="20"/>
          <w:szCs w:val="20"/>
        </w:rPr>
        <w:t>What can we do for our community?</w:t>
      </w:r>
    </w:p>
    <w:p w:rsidR="00A35E3C" w:rsidRDefault="00A35E3C" w:rsidP="00A35E3C">
      <w:pPr>
        <w:pStyle w:val="ListParagraph"/>
        <w:numPr>
          <w:ilvl w:val="0"/>
          <w:numId w:val="1"/>
        </w:numPr>
        <w:rPr>
          <w:rFonts w:ascii="HfW cursive top loops" w:hAnsi="HfW cursive top loops"/>
          <w:sz w:val="20"/>
          <w:szCs w:val="20"/>
        </w:rPr>
      </w:pPr>
      <w:r>
        <w:rPr>
          <w:rFonts w:ascii="HfW cursive top loops" w:hAnsi="HfW cursive top loops"/>
          <w:sz w:val="20"/>
          <w:szCs w:val="20"/>
        </w:rPr>
        <w:t>What makes a good community?</w:t>
      </w:r>
    </w:p>
    <w:p w:rsidR="00A35E3C" w:rsidRDefault="00A35E3C" w:rsidP="00A35E3C">
      <w:pPr>
        <w:pStyle w:val="ListParagraph"/>
        <w:numPr>
          <w:ilvl w:val="0"/>
          <w:numId w:val="1"/>
        </w:numPr>
        <w:rPr>
          <w:rFonts w:ascii="HfW cursive top loops" w:hAnsi="HfW cursive top loops"/>
          <w:sz w:val="20"/>
          <w:szCs w:val="20"/>
        </w:rPr>
      </w:pPr>
      <w:r>
        <w:rPr>
          <w:rFonts w:ascii="HfW cursive top loops" w:hAnsi="HfW cursive top loops"/>
          <w:sz w:val="20"/>
          <w:szCs w:val="20"/>
        </w:rPr>
        <w:t>How do our differences make our community stronger?</w:t>
      </w:r>
    </w:p>
    <w:p w:rsidR="00A35E3C" w:rsidRPr="00A35E3C" w:rsidRDefault="00A35E3C" w:rsidP="00A35E3C">
      <w:pPr>
        <w:pStyle w:val="ListParagraph"/>
        <w:numPr>
          <w:ilvl w:val="0"/>
          <w:numId w:val="1"/>
        </w:numPr>
        <w:rPr>
          <w:rFonts w:ascii="HfW cursive top loops" w:hAnsi="HfW cursive top loops"/>
          <w:sz w:val="20"/>
          <w:szCs w:val="20"/>
        </w:rPr>
      </w:pPr>
      <w:r>
        <w:rPr>
          <w:rFonts w:ascii="HfW cursive top loops" w:hAnsi="HfW cursive top loops"/>
          <w:sz w:val="20"/>
          <w:szCs w:val="20"/>
        </w:rPr>
        <w:t xml:space="preserve">How can one individual impact on the community? </w:t>
      </w:r>
    </w:p>
    <w:p w:rsidR="005748A7" w:rsidRPr="0061474C" w:rsidRDefault="005748A7">
      <w:pPr>
        <w:rPr>
          <w:rFonts w:ascii="HfW cursive top loops" w:hAnsi="HfW cursive top loops"/>
          <w:sz w:val="20"/>
          <w:szCs w:val="20"/>
        </w:rPr>
      </w:pPr>
      <w:r>
        <w:rPr>
          <w:noProof/>
          <w:lang w:eastAsia="en-GB"/>
        </w:rPr>
        <w:drawing>
          <wp:anchor distT="0" distB="0" distL="114300" distR="114300" simplePos="0" relativeHeight="251665408" behindDoc="1" locked="0" layoutInCell="1" allowOverlap="1" wp14:anchorId="644F44CF" wp14:editId="500F9F7A">
            <wp:simplePos x="0" y="0"/>
            <wp:positionH relativeFrom="margin">
              <wp:align>left</wp:align>
            </wp:positionH>
            <wp:positionV relativeFrom="paragraph">
              <wp:posOffset>300355</wp:posOffset>
            </wp:positionV>
            <wp:extent cx="1266825" cy="1381125"/>
            <wp:effectExtent l="0" t="0" r="9525" b="9525"/>
            <wp:wrapTight wrapText="bothSides">
              <wp:wrapPolygon edited="0">
                <wp:start x="0" y="0"/>
                <wp:lineTo x="0" y="21451"/>
                <wp:lineTo x="21438" y="21451"/>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66825" cy="1381125"/>
                    </a:xfrm>
                    <a:prstGeom prst="rect">
                      <a:avLst/>
                    </a:prstGeom>
                  </pic:spPr>
                </pic:pic>
              </a:graphicData>
            </a:graphic>
            <wp14:sizeRelH relativeFrom="page">
              <wp14:pctWidth>0</wp14:pctWidth>
            </wp14:sizeRelH>
            <wp14:sizeRelV relativeFrom="page">
              <wp14:pctHeight>0</wp14:pctHeight>
            </wp14:sizeRelV>
          </wp:anchor>
        </w:drawing>
      </w:r>
    </w:p>
    <w:p w:rsidR="0061474C" w:rsidRPr="0061474C" w:rsidRDefault="0061474C" w:rsidP="0061474C">
      <w:pPr>
        <w:jc w:val="both"/>
        <w:rPr>
          <w:rFonts w:ascii="HfW cursive top loops" w:hAnsi="HfW cursive top loops"/>
          <w:b/>
          <w:sz w:val="20"/>
          <w:szCs w:val="20"/>
          <w:u w:val="single"/>
        </w:rPr>
      </w:pPr>
      <w:r w:rsidRPr="0061474C">
        <w:rPr>
          <w:rFonts w:ascii="HfW cursive top loops" w:hAnsi="HfW cursive top loops"/>
          <w:b/>
          <w:sz w:val="20"/>
          <w:szCs w:val="20"/>
          <w:u w:val="single"/>
        </w:rPr>
        <w:t>Uniform Update:</w:t>
      </w:r>
    </w:p>
    <w:p w:rsidR="00F6383F" w:rsidRDefault="00A35E3C" w:rsidP="0061474C">
      <w:pPr>
        <w:jc w:val="both"/>
        <w:rPr>
          <w:rFonts w:ascii="HfW cursive top loops" w:hAnsi="HfW cursive top loops"/>
          <w:sz w:val="20"/>
          <w:szCs w:val="20"/>
        </w:rPr>
      </w:pPr>
      <w:r>
        <w:rPr>
          <w:rFonts w:ascii="HfW cursive top loops" w:hAnsi="HfW cursive top loops"/>
          <w:sz w:val="20"/>
          <w:szCs w:val="20"/>
        </w:rPr>
        <w:t>As we have moved to Year 6 all children must have a black school blazer. The children should also have: a school jumper/cardigan, a school shirt and tie, black trousers/skirt and black shoes (not trainers)</w:t>
      </w:r>
    </w:p>
    <w:p w:rsidR="00A35E3C" w:rsidRDefault="00A35E3C" w:rsidP="0061474C">
      <w:pPr>
        <w:jc w:val="both"/>
        <w:rPr>
          <w:rFonts w:ascii="HfW cursive top loops" w:hAnsi="HfW cursive top loops"/>
          <w:sz w:val="20"/>
          <w:szCs w:val="20"/>
        </w:rPr>
      </w:pPr>
    </w:p>
    <w:p w:rsidR="00A35E3C" w:rsidRDefault="00A35E3C" w:rsidP="0061474C">
      <w:pPr>
        <w:jc w:val="both"/>
        <w:rPr>
          <w:rFonts w:ascii="HfW cursive top loops" w:hAnsi="HfW cursive top loops"/>
          <w:sz w:val="20"/>
          <w:szCs w:val="20"/>
        </w:rPr>
      </w:pPr>
    </w:p>
    <w:p w:rsidR="00A35E3C" w:rsidRDefault="00A35E3C" w:rsidP="0061474C">
      <w:pPr>
        <w:jc w:val="both"/>
        <w:rPr>
          <w:rFonts w:ascii="HfW cursive top loops" w:hAnsi="HfW cursive top loops"/>
          <w:b/>
          <w:sz w:val="20"/>
          <w:szCs w:val="20"/>
          <w:u w:val="single"/>
        </w:rPr>
      </w:pPr>
      <w:r>
        <w:rPr>
          <w:rFonts w:ascii="HfW cursive top loops" w:hAnsi="HfW cursive top loops"/>
          <w:b/>
          <w:sz w:val="20"/>
          <w:szCs w:val="20"/>
          <w:u w:val="single"/>
        </w:rPr>
        <w:t>Teaching Staff:</w:t>
      </w:r>
    </w:p>
    <w:p w:rsidR="00A35E3C" w:rsidRDefault="00EA1EC3" w:rsidP="0061474C">
      <w:pPr>
        <w:jc w:val="both"/>
        <w:rPr>
          <w:rFonts w:ascii="HfW cursive top loops" w:hAnsi="HfW cursive top loops"/>
          <w:sz w:val="20"/>
          <w:szCs w:val="20"/>
        </w:rPr>
      </w:pPr>
      <w:r>
        <w:rPr>
          <w:rFonts w:ascii="HfW cursive top loops" w:hAnsi="HfW cursive top loops"/>
          <w:sz w:val="20"/>
          <w:szCs w:val="20"/>
        </w:rPr>
        <w:t>In Bright Bees: Mrs Parker</w:t>
      </w:r>
      <w:bookmarkStart w:id="0" w:name="_GoBack"/>
      <w:bookmarkEnd w:id="0"/>
      <w:r w:rsidR="004B2CF6">
        <w:rPr>
          <w:rFonts w:ascii="HfW cursive top loops" w:hAnsi="HfW cursive top loops"/>
          <w:sz w:val="20"/>
          <w:szCs w:val="20"/>
        </w:rPr>
        <w:t xml:space="preserve"> and Mrs Barker.</w:t>
      </w:r>
    </w:p>
    <w:p w:rsidR="0061474C" w:rsidRPr="005748A7" w:rsidRDefault="004B2CF6" w:rsidP="00F6383F">
      <w:pPr>
        <w:jc w:val="both"/>
        <w:rPr>
          <w:rFonts w:ascii="HfW cursive top loops" w:hAnsi="HfW cursive top loops"/>
          <w:sz w:val="20"/>
          <w:szCs w:val="20"/>
        </w:rPr>
      </w:pPr>
      <w:r>
        <w:rPr>
          <w:rFonts w:ascii="HfW cursive top loops" w:hAnsi="HfW cursive top loops"/>
          <w:sz w:val="20"/>
          <w:szCs w:val="20"/>
        </w:rPr>
        <w:t>In Outstanding Owls: Mrs Allingham, Mrs Guest and Miss Oxley.</w:t>
      </w:r>
    </w:p>
    <w:sectPr w:rsidR="0061474C" w:rsidRPr="005748A7" w:rsidSect="00165A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fW cursive top loops">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4B4"/>
    <w:multiLevelType w:val="hybridMultilevel"/>
    <w:tmpl w:val="FE46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7A"/>
    <w:rsid w:val="001463BF"/>
    <w:rsid w:val="00165A7A"/>
    <w:rsid w:val="00275B1D"/>
    <w:rsid w:val="00354041"/>
    <w:rsid w:val="00381AEB"/>
    <w:rsid w:val="004B2CF6"/>
    <w:rsid w:val="004E5F2D"/>
    <w:rsid w:val="005748A7"/>
    <w:rsid w:val="0061474C"/>
    <w:rsid w:val="00697943"/>
    <w:rsid w:val="00857A15"/>
    <w:rsid w:val="00A34083"/>
    <w:rsid w:val="00A35E3C"/>
    <w:rsid w:val="00E11E80"/>
    <w:rsid w:val="00EA1EC3"/>
    <w:rsid w:val="00F038FA"/>
    <w:rsid w:val="00F6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564C"/>
  <w15:chartTrackingRefBased/>
  <w15:docId w15:val="{CB978F7B-DB67-447A-BE29-0BCB83F7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T37</cp:lastModifiedBy>
  <cp:revision>3</cp:revision>
  <dcterms:created xsi:type="dcterms:W3CDTF">2019-07-23T08:18:00Z</dcterms:created>
  <dcterms:modified xsi:type="dcterms:W3CDTF">2019-08-29T08:40:00Z</dcterms:modified>
</cp:coreProperties>
</file>