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918E7" w:rsidTr="007918E7">
        <w:tc>
          <w:tcPr>
            <w:tcW w:w="2230" w:type="dxa"/>
          </w:tcPr>
          <w:p w:rsidR="007918E7" w:rsidRDefault="007918E7"/>
        </w:tc>
        <w:tc>
          <w:tcPr>
            <w:tcW w:w="2230" w:type="dxa"/>
          </w:tcPr>
          <w:p w:rsidR="007918E7" w:rsidRDefault="007918E7">
            <w:r>
              <w:t>Autumn 1</w:t>
            </w:r>
          </w:p>
        </w:tc>
        <w:tc>
          <w:tcPr>
            <w:tcW w:w="2230" w:type="dxa"/>
          </w:tcPr>
          <w:p w:rsidR="007918E7" w:rsidRDefault="007918E7">
            <w:r>
              <w:t>Autumn 2</w:t>
            </w:r>
          </w:p>
        </w:tc>
        <w:tc>
          <w:tcPr>
            <w:tcW w:w="2231" w:type="dxa"/>
          </w:tcPr>
          <w:p w:rsidR="007918E7" w:rsidRDefault="007918E7">
            <w:r>
              <w:t>Spring 1</w:t>
            </w:r>
          </w:p>
        </w:tc>
        <w:tc>
          <w:tcPr>
            <w:tcW w:w="2231" w:type="dxa"/>
          </w:tcPr>
          <w:p w:rsidR="007918E7" w:rsidRDefault="007918E7">
            <w:r>
              <w:t>Spring 2</w:t>
            </w:r>
          </w:p>
        </w:tc>
        <w:tc>
          <w:tcPr>
            <w:tcW w:w="2231" w:type="dxa"/>
          </w:tcPr>
          <w:p w:rsidR="007918E7" w:rsidRDefault="007918E7">
            <w:r>
              <w:t>Summer 1</w:t>
            </w:r>
          </w:p>
        </w:tc>
        <w:tc>
          <w:tcPr>
            <w:tcW w:w="2231" w:type="dxa"/>
          </w:tcPr>
          <w:p w:rsidR="007918E7" w:rsidRDefault="007918E7">
            <w:r>
              <w:t>Summer 2</w:t>
            </w:r>
          </w:p>
        </w:tc>
      </w:tr>
      <w:tr w:rsidR="007918E7" w:rsidRPr="00A54418" w:rsidTr="007918E7">
        <w:tc>
          <w:tcPr>
            <w:tcW w:w="2230" w:type="dxa"/>
          </w:tcPr>
          <w:p w:rsidR="007918E7" w:rsidRPr="00A54418" w:rsidRDefault="007918E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Duration of term</w:t>
            </w:r>
          </w:p>
        </w:tc>
        <w:tc>
          <w:tcPr>
            <w:tcW w:w="2230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7 weeks 3 days</w:t>
            </w:r>
          </w:p>
        </w:tc>
        <w:tc>
          <w:tcPr>
            <w:tcW w:w="2230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7 weeks</w:t>
            </w:r>
          </w:p>
        </w:tc>
        <w:tc>
          <w:tcPr>
            <w:tcW w:w="2231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7 weeks</w:t>
            </w:r>
          </w:p>
        </w:tc>
        <w:tc>
          <w:tcPr>
            <w:tcW w:w="2231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6 weeks</w:t>
            </w:r>
          </w:p>
        </w:tc>
        <w:tc>
          <w:tcPr>
            <w:tcW w:w="2231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3 weeks 4 days</w:t>
            </w:r>
          </w:p>
        </w:tc>
        <w:tc>
          <w:tcPr>
            <w:tcW w:w="2231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8 weeks</w:t>
            </w:r>
          </w:p>
        </w:tc>
      </w:tr>
      <w:tr w:rsidR="007918E7" w:rsidRPr="00A54418" w:rsidTr="007918E7">
        <w:tc>
          <w:tcPr>
            <w:tcW w:w="2230" w:type="dxa"/>
          </w:tcPr>
          <w:p w:rsidR="007918E7" w:rsidRPr="00A54418" w:rsidRDefault="007918E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Unit(s) taught</w:t>
            </w:r>
          </w:p>
        </w:tc>
        <w:tc>
          <w:tcPr>
            <w:tcW w:w="2230" w:type="dxa"/>
          </w:tcPr>
          <w:p w:rsidR="007115A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Place value (4 weeks)</w:t>
            </w:r>
          </w:p>
          <w:p w:rsidR="007115A7" w:rsidRPr="00A54418" w:rsidRDefault="007115A7">
            <w:pPr>
              <w:rPr>
                <w:rFonts w:cstheme="minorHAnsi"/>
                <w:sz w:val="18"/>
                <w:szCs w:val="18"/>
              </w:rPr>
            </w:pPr>
          </w:p>
          <w:p w:rsidR="007115A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Addition and subtraction (3 weeks 3 days)</w:t>
            </w:r>
          </w:p>
        </w:tc>
        <w:tc>
          <w:tcPr>
            <w:tcW w:w="2230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Test week (2 days)</w:t>
            </w:r>
          </w:p>
          <w:p w:rsidR="007115A7" w:rsidRPr="00A54418" w:rsidRDefault="007115A7">
            <w:pPr>
              <w:rPr>
                <w:rFonts w:cstheme="minorHAnsi"/>
                <w:sz w:val="18"/>
                <w:szCs w:val="18"/>
              </w:rPr>
            </w:pPr>
          </w:p>
          <w:p w:rsidR="00E56E22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Multiplication and division (4 weeks)</w:t>
            </w:r>
          </w:p>
          <w:p w:rsidR="00E56E22" w:rsidRPr="00A54418" w:rsidRDefault="00E56E22">
            <w:pPr>
              <w:rPr>
                <w:rFonts w:cstheme="minorHAnsi"/>
                <w:sz w:val="18"/>
                <w:szCs w:val="18"/>
              </w:rPr>
            </w:pPr>
          </w:p>
          <w:p w:rsidR="007115A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Geometry – property </w:t>
            </w:r>
            <w:r w:rsidR="00E56E22" w:rsidRPr="00A54418">
              <w:rPr>
                <w:rFonts w:cstheme="minorHAnsi"/>
                <w:sz w:val="18"/>
                <w:szCs w:val="18"/>
              </w:rPr>
              <w:t>of shape (3</w:t>
            </w:r>
            <w:r w:rsidRPr="00A54418">
              <w:rPr>
                <w:rFonts w:cstheme="minorHAnsi"/>
                <w:sz w:val="18"/>
                <w:szCs w:val="18"/>
              </w:rPr>
              <w:t xml:space="preserve"> weeks)</w:t>
            </w:r>
            <w:r w:rsidR="00E56E22" w:rsidRPr="00A54418">
              <w:rPr>
                <w:rFonts w:cstheme="minorHAnsi"/>
                <w:sz w:val="18"/>
                <w:szCs w:val="18"/>
              </w:rPr>
              <w:t xml:space="preserve"> including area</w:t>
            </w:r>
            <w:r w:rsidR="000977EF" w:rsidRPr="00A54418">
              <w:rPr>
                <w:rFonts w:cstheme="minorHAnsi"/>
                <w:sz w:val="18"/>
                <w:szCs w:val="18"/>
              </w:rPr>
              <w:t>, volume</w:t>
            </w:r>
            <w:r w:rsidR="00E56E22" w:rsidRPr="00A54418">
              <w:rPr>
                <w:rFonts w:cstheme="minorHAnsi"/>
                <w:sz w:val="18"/>
                <w:szCs w:val="18"/>
              </w:rPr>
              <w:t xml:space="preserve"> and perimeter</w:t>
            </w:r>
          </w:p>
        </w:tc>
        <w:tc>
          <w:tcPr>
            <w:tcW w:w="2231" w:type="dxa"/>
          </w:tcPr>
          <w:p w:rsidR="007918E7" w:rsidRPr="00A54418" w:rsidRDefault="00635898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Fraction, decimals and percentages</w:t>
            </w:r>
            <w:r w:rsidR="007115A7" w:rsidRPr="00A54418">
              <w:rPr>
                <w:rFonts w:cstheme="minorHAnsi"/>
                <w:sz w:val="18"/>
                <w:szCs w:val="18"/>
              </w:rPr>
              <w:t xml:space="preserve"> (6 weeks)</w:t>
            </w:r>
          </w:p>
          <w:p w:rsidR="00CE4D18" w:rsidRPr="00A54418" w:rsidRDefault="00CE4D18">
            <w:pPr>
              <w:rPr>
                <w:rFonts w:cstheme="minorHAnsi"/>
                <w:sz w:val="18"/>
                <w:szCs w:val="18"/>
              </w:rPr>
            </w:pPr>
          </w:p>
          <w:p w:rsidR="00CE4D18" w:rsidRPr="00A54418" w:rsidRDefault="00CE4D18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Geometry – position and direction (1 week)</w:t>
            </w:r>
          </w:p>
          <w:p w:rsidR="007115A7" w:rsidRPr="00A54418" w:rsidRDefault="007115A7">
            <w:pPr>
              <w:rPr>
                <w:rFonts w:cstheme="minorHAnsi"/>
                <w:sz w:val="18"/>
                <w:szCs w:val="18"/>
              </w:rPr>
            </w:pPr>
          </w:p>
          <w:p w:rsidR="007115A7" w:rsidRPr="00A54418" w:rsidRDefault="007115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7115A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Test week (2 days)</w:t>
            </w:r>
          </w:p>
          <w:p w:rsidR="00635898" w:rsidRPr="00A54418" w:rsidRDefault="00635898">
            <w:pPr>
              <w:rPr>
                <w:rFonts w:cstheme="minorHAnsi"/>
                <w:sz w:val="18"/>
                <w:szCs w:val="18"/>
              </w:rPr>
            </w:pPr>
          </w:p>
          <w:p w:rsidR="00635898" w:rsidRPr="00A54418" w:rsidRDefault="00635898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Place value / calculation recap (2 weeks)</w:t>
            </w:r>
          </w:p>
          <w:p w:rsidR="00635898" w:rsidRPr="00A54418" w:rsidRDefault="00635898">
            <w:pPr>
              <w:rPr>
                <w:rFonts w:cstheme="minorHAnsi"/>
                <w:sz w:val="18"/>
                <w:szCs w:val="18"/>
              </w:rPr>
            </w:pPr>
          </w:p>
          <w:p w:rsidR="007115A7" w:rsidRPr="00A54418" w:rsidRDefault="00635898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Measurement (3 weeks)</w:t>
            </w:r>
          </w:p>
        </w:tc>
        <w:tc>
          <w:tcPr>
            <w:tcW w:w="2231" w:type="dxa"/>
          </w:tcPr>
          <w:p w:rsidR="007918E7" w:rsidRPr="00A54418" w:rsidRDefault="00E56E22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Statistics (2 weeks)</w:t>
            </w:r>
          </w:p>
          <w:p w:rsidR="00E56E22" w:rsidRPr="00A54418" w:rsidRDefault="00E56E22">
            <w:pPr>
              <w:rPr>
                <w:rFonts w:cstheme="minorHAnsi"/>
                <w:sz w:val="18"/>
                <w:szCs w:val="18"/>
              </w:rPr>
            </w:pPr>
          </w:p>
          <w:p w:rsidR="00E56E22" w:rsidRPr="00A54418" w:rsidRDefault="00E56E22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Revision of previous learning</w:t>
            </w:r>
          </w:p>
        </w:tc>
        <w:tc>
          <w:tcPr>
            <w:tcW w:w="2231" w:type="dxa"/>
          </w:tcPr>
          <w:p w:rsidR="007918E7" w:rsidRPr="00A54418" w:rsidRDefault="00635898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Test week (2 days)</w:t>
            </w:r>
          </w:p>
          <w:p w:rsidR="00635898" w:rsidRPr="00A54418" w:rsidRDefault="00635898">
            <w:pPr>
              <w:rPr>
                <w:rFonts w:cstheme="minorHAnsi"/>
                <w:sz w:val="18"/>
                <w:szCs w:val="18"/>
              </w:rPr>
            </w:pPr>
          </w:p>
          <w:p w:rsidR="00635898" w:rsidRPr="00A54418" w:rsidRDefault="00635898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Remainder of term – using QLA to address gaps (prior to transition meetings)</w:t>
            </w:r>
          </w:p>
          <w:p w:rsidR="00635898" w:rsidRPr="00A54418" w:rsidRDefault="00635898">
            <w:pPr>
              <w:rPr>
                <w:rFonts w:cstheme="minorHAnsi"/>
                <w:sz w:val="18"/>
                <w:szCs w:val="18"/>
              </w:rPr>
            </w:pPr>
          </w:p>
          <w:p w:rsidR="00635898" w:rsidRPr="00A54418" w:rsidRDefault="006358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18E7" w:rsidRPr="00A54418" w:rsidTr="007918E7">
        <w:tc>
          <w:tcPr>
            <w:tcW w:w="2230" w:type="dxa"/>
          </w:tcPr>
          <w:p w:rsidR="007918E7" w:rsidRPr="00A54418" w:rsidRDefault="007918E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Essential prior knowledge</w:t>
            </w:r>
          </w:p>
        </w:tc>
        <w:tc>
          <w:tcPr>
            <w:tcW w:w="2230" w:type="dxa"/>
          </w:tcPr>
          <w:p w:rsidR="0007263D" w:rsidRDefault="0007263D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Place value understanding of ThHTO.t h </w:t>
            </w:r>
          </w:p>
          <w:p w:rsidR="0007263D" w:rsidRDefault="0007263D" w:rsidP="0007263D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E35960" w:rsidRPr="00A54418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Counting / up downs in 10s, 25s, 50s, 250s and multiples of any other multiplication table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7918E7" w:rsidRPr="00A54418" w:rsidRDefault="00E56E22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Counting up and down in 1s, 10s, 100s from given number</w:t>
            </w:r>
            <w:r w:rsidR="00E35960" w:rsidRPr="00A54418">
              <w:rPr>
                <w:rFonts w:cstheme="minorHAnsi"/>
                <w:sz w:val="18"/>
                <w:szCs w:val="18"/>
              </w:rPr>
              <w:t>s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E35960" w:rsidRPr="00A54418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Add and subtract single digits to 2-digit numbers</w:t>
            </w:r>
            <w:r w:rsidR="0007263D">
              <w:rPr>
                <w:rFonts w:cstheme="minorHAnsi"/>
                <w:sz w:val="18"/>
                <w:szCs w:val="18"/>
              </w:rPr>
              <w:t xml:space="preserve"> mentally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E35960" w:rsidRPr="00A54418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Round and adjust mental strategy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E56E22" w:rsidRPr="00A54418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Near double additions</w:t>
            </w:r>
          </w:p>
        </w:tc>
        <w:tc>
          <w:tcPr>
            <w:tcW w:w="2230" w:type="dxa"/>
          </w:tcPr>
          <w:p w:rsidR="00E35960" w:rsidRPr="00A54418" w:rsidRDefault="00E56E22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Recall of multiplication and division facts</w:t>
            </w:r>
            <w:r w:rsidR="00E35960" w:rsidRPr="00A54418">
              <w:rPr>
                <w:rFonts w:cstheme="minorHAnsi"/>
                <w:sz w:val="18"/>
                <w:szCs w:val="18"/>
              </w:rPr>
              <w:t xml:space="preserve"> (secure in Y4)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E35960" w:rsidRPr="00A54418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Place value understanding to millions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E35960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Understanding of tenths and hundredths for place value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Default="0007263D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Counting in halves from starting point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Pr="0007263D" w:rsidRDefault="0007263D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Able to count squares and half squares </w:t>
            </w:r>
          </w:p>
        </w:tc>
        <w:tc>
          <w:tcPr>
            <w:tcW w:w="2231" w:type="dxa"/>
          </w:tcPr>
          <w:p w:rsidR="007918E7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See previous two columns</w:t>
            </w:r>
          </w:p>
          <w:p w:rsidR="0007263D" w:rsidRDefault="0007263D" w:rsidP="0007263D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Knowledge of tenths and hundreds 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of key fraction equivalences e.g. ½ = 0.5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P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Able to add and subtract fractions with common denominators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E35960" w:rsidRPr="00A54418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Money values – linking coins to amounts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E35960" w:rsidRPr="00A54418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Co-ordinates vocabulary and key rules</w:t>
            </w:r>
          </w:p>
          <w:p w:rsidR="00E35960" w:rsidRPr="00A54418" w:rsidRDefault="00E35960">
            <w:pPr>
              <w:rPr>
                <w:rFonts w:cstheme="minorHAnsi"/>
                <w:sz w:val="18"/>
                <w:szCs w:val="18"/>
              </w:rPr>
            </w:pPr>
          </w:p>
          <w:p w:rsidR="00E35960" w:rsidRPr="0007263D" w:rsidRDefault="00E35960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Negative number understanding</w:t>
            </w:r>
          </w:p>
        </w:tc>
        <w:tc>
          <w:tcPr>
            <w:tcW w:w="2231" w:type="dxa"/>
          </w:tcPr>
          <w:p w:rsidR="007918E7" w:rsidRDefault="000E5363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Multiplying and dividing by 10, 100, 1000</w:t>
            </w:r>
          </w:p>
          <w:p w:rsidR="0007263D" w:rsidRDefault="0007263D" w:rsidP="0007263D">
            <w:pPr>
              <w:rPr>
                <w:rFonts w:cstheme="minorHAnsi"/>
                <w:sz w:val="18"/>
                <w:szCs w:val="18"/>
              </w:rPr>
            </w:pPr>
          </w:p>
          <w:p w:rsidR="0007263D" w:rsidRP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Conversion between cm and metre, hour and minute, minutes and seconds</w:t>
            </w:r>
          </w:p>
          <w:p w:rsidR="000E5363" w:rsidRPr="00A54418" w:rsidRDefault="000E5363">
            <w:pPr>
              <w:rPr>
                <w:rFonts w:cstheme="minorHAnsi"/>
                <w:sz w:val="18"/>
                <w:szCs w:val="18"/>
              </w:rPr>
            </w:pPr>
          </w:p>
          <w:p w:rsidR="000E5363" w:rsidRPr="00A54418" w:rsidRDefault="000E5363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Size of a metre, cm, mm, km, kg, g, ml, l…</w:t>
            </w:r>
          </w:p>
          <w:p w:rsidR="000E5363" w:rsidRPr="00A54418" w:rsidRDefault="000E5363">
            <w:pPr>
              <w:rPr>
                <w:rFonts w:cstheme="minorHAnsi"/>
                <w:sz w:val="18"/>
                <w:szCs w:val="18"/>
              </w:rPr>
            </w:pPr>
          </w:p>
          <w:p w:rsidR="000E5363" w:rsidRPr="00A54418" w:rsidRDefault="000E53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7918E7" w:rsidRPr="00A54418" w:rsidRDefault="000E5363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Counting up in 2s, 5s, 10s, 25s, 50s, 100s, 250s, fractions, decimals  </w:t>
            </w:r>
          </w:p>
          <w:p w:rsidR="000E5363" w:rsidRPr="00A54418" w:rsidRDefault="000E5363">
            <w:pPr>
              <w:rPr>
                <w:rFonts w:cstheme="minorHAnsi"/>
                <w:sz w:val="18"/>
                <w:szCs w:val="18"/>
              </w:rPr>
            </w:pPr>
          </w:p>
          <w:p w:rsidR="000E5363" w:rsidRPr="00A54418" w:rsidRDefault="000E5363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Finding half way points</w:t>
            </w:r>
            <w:bookmarkStart w:id="0" w:name="_GoBack"/>
            <w:bookmarkEnd w:id="0"/>
          </w:p>
          <w:p w:rsidR="004B5335" w:rsidRPr="00A54418" w:rsidRDefault="004B5335">
            <w:pPr>
              <w:rPr>
                <w:rFonts w:cstheme="minorHAnsi"/>
                <w:sz w:val="18"/>
                <w:szCs w:val="18"/>
              </w:rPr>
            </w:pPr>
          </w:p>
          <w:p w:rsidR="004B5335" w:rsidRPr="00A54418" w:rsidRDefault="004B5335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Mental calculation of fractions of amounts</w:t>
            </w:r>
          </w:p>
          <w:p w:rsidR="004B5335" w:rsidRPr="00A54418" w:rsidRDefault="004B5335">
            <w:pPr>
              <w:rPr>
                <w:rFonts w:cstheme="minorHAnsi"/>
                <w:sz w:val="18"/>
                <w:szCs w:val="18"/>
              </w:rPr>
            </w:pPr>
          </w:p>
          <w:p w:rsidR="004B5335" w:rsidRPr="00A54418" w:rsidRDefault="004B5335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Calculation methods (to solve word problems based on graph / chart) </w:t>
            </w:r>
          </w:p>
          <w:p w:rsidR="004B5335" w:rsidRPr="00A54418" w:rsidRDefault="004B5335">
            <w:pPr>
              <w:rPr>
                <w:rFonts w:cstheme="minorHAnsi"/>
                <w:sz w:val="18"/>
                <w:szCs w:val="18"/>
              </w:rPr>
            </w:pPr>
          </w:p>
          <w:p w:rsidR="000E5363" w:rsidRPr="00A54418" w:rsidRDefault="00812AC1" w:rsidP="00812AC1">
            <w:pPr>
              <w:rPr>
                <w:rFonts w:cstheme="minorHAnsi"/>
                <w:sz w:val="18"/>
                <w:szCs w:val="18"/>
              </w:rPr>
            </w:pPr>
            <w:r w:rsidRPr="00812AC1">
              <w:rPr>
                <w:rFonts w:cstheme="minorHAnsi"/>
                <w:sz w:val="18"/>
                <w:szCs w:val="18"/>
              </w:rPr>
              <w:t>NB: During this unit, children will be using and applying knowledge and u</w:t>
            </w:r>
            <w:r>
              <w:rPr>
                <w:rFonts w:cstheme="minorHAnsi"/>
                <w:sz w:val="18"/>
                <w:szCs w:val="18"/>
              </w:rPr>
              <w:t xml:space="preserve">nderstanding from across the Y3, </w:t>
            </w:r>
            <w:r w:rsidRPr="00812AC1">
              <w:rPr>
                <w:rFonts w:cstheme="minorHAnsi"/>
                <w:sz w:val="18"/>
                <w:szCs w:val="18"/>
              </w:rPr>
              <w:t xml:space="preserve">4 </w:t>
            </w:r>
            <w:r>
              <w:rPr>
                <w:rFonts w:cstheme="minorHAnsi"/>
                <w:sz w:val="18"/>
                <w:szCs w:val="18"/>
              </w:rPr>
              <w:t xml:space="preserve">and 5 </w:t>
            </w:r>
            <w:proofErr w:type="gramStart"/>
            <w:r w:rsidRPr="00812AC1">
              <w:rPr>
                <w:rFonts w:cstheme="minorHAnsi"/>
                <w:sz w:val="18"/>
                <w:szCs w:val="18"/>
              </w:rPr>
              <w:t>curriculum</w:t>
            </w:r>
            <w:proofErr w:type="gramEnd"/>
            <w:r w:rsidRPr="00812AC1">
              <w:rPr>
                <w:rFonts w:cstheme="minorHAnsi"/>
                <w:sz w:val="18"/>
                <w:szCs w:val="18"/>
              </w:rPr>
              <w:t>. They will be taught how to use common strategies in a range of contexts</w:t>
            </w:r>
          </w:p>
        </w:tc>
        <w:tc>
          <w:tcPr>
            <w:tcW w:w="2231" w:type="dxa"/>
          </w:tcPr>
          <w:p w:rsidR="007918E7" w:rsidRPr="00812AC1" w:rsidRDefault="00812AC1" w:rsidP="00812A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Decided based on the QLA – teachers to assess existing knowledge and use this to address areas not yet secure.</w:t>
            </w:r>
          </w:p>
        </w:tc>
      </w:tr>
      <w:tr w:rsidR="007918E7" w:rsidRPr="00A54418" w:rsidTr="007918E7">
        <w:tc>
          <w:tcPr>
            <w:tcW w:w="2230" w:type="dxa"/>
          </w:tcPr>
          <w:p w:rsidR="007918E7" w:rsidRPr="00A54418" w:rsidRDefault="007918E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Key facts non negotiables</w:t>
            </w:r>
          </w:p>
        </w:tc>
        <w:tc>
          <w:tcPr>
            <w:tcW w:w="2230" w:type="dxa"/>
          </w:tcPr>
          <w:p w:rsidR="00E56E22" w:rsidRDefault="00E56E22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 bonds to 10, 100</w:t>
            </w:r>
          </w:p>
          <w:p w:rsidR="0007263D" w:rsidRDefault="0007263D" w:rsidP="0007263D">
            <w:pPr>
              <w:rPr>
                <w:rFonts w:cstheme="minorHAnsi"/>
                <w:sz w:val="18"/>
                <w:szCs w:val="18"/>
              </w:rPr>
            </w:pPr>
          </w:p>
          <w:p w:rsid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Application of related facts e.g. 40 x 3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Addition and subtraction using related facts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P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Addition involving place value e.g. 305040 = 300000 + ____ + 40</w:t>
            </w:r>
          </w:p>
          <w:p w:rsidR="00E56E22" w:rsidRPr="00A54418" w:rsidRDefault="00E56E22" w:rsidP="00E56E22">
            <w:pPr>
              <w:rPr>
                <w:rFonts w:cstheme="minorHAnsi"/>
                <w:sz w:val="18"/>
                <w:szCs w:val="18"/>
              </w:rPr>
            </w:pPr>
          </w:p>
          <w:p w:rsidR="007918E7" w:rsidRDefault="00E56E22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Recall of multiplication and division facts</w:t>
            </w:r>
            <w:r w:rsidR="0007263D">
              <w:rPr>
                <w:rFonts w:cstheme="minorHAnsi"/>
                <w:sz w:val="18"/>
                <w:szCs w:val="18"/>
              </w:rPr>
              <w:t xml:space="preserve"> at speed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Pr="0007263D" w:rsidRDefault="0007263D" w:rsidP="000726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</w:tcPr>
          <w:p w:rsidR="007918E7" w:rsidRDefault="0007263D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Use of related calculation facts including decimals e.g. </w:t>
            </w:r>
            <w:r>
              <w:rPr>
                <w:rFonts w:cstheme="minorHAnsi"/>
                <w:sz w:val="18"/>
                <w:szCs w:val="18"/>
              </w:rPr>
              <w:lastRenderedPageBreak/>
              <w:t>0.6 x 80</w:t>
            </w:r>
          </w:p>
          <w:p w:rsidR="0007263D" w:rsidRDefault="0007263D" w:rsidP="0007263D">
            <w:pPr>
              <w:rPr>
                <w:rFonts w:cstheme="minorHAnsi"/>
                <w:sz w:val="18"/>
                <w:szCs w:val="18"/>
              </w:rPr>
            </w:pPr>
          </w:p>
          <w:p w:rsid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of factors, common factors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of prime numbers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Recognising square and cubed numbers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Recall the formula for area and perimeter for quadrilaterals </w:t>
            </w:r>
          </w:p>
          <w:p w:rsidR="0007263D" w:rsidRPr="0007263D" w:rsidRDefault="0007263D" w:rsidP="0007263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07263D" w:rsidRPr="0007263D" w:rsidRDefault="000726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angle facts for right angle, straight lines, acute, obtuse, reflex and angles within a triangle / quadrilateral</w:t>
            </w:r>
          </w:p>
        </w:tc>
        <w:tc>
          <w:tcPr>
            <w:tcW w:w="2231" w:type="dxa"/>
          </w:tcPr>
          <w:p w:rsidR="00E35960" w:rsidRPr="00A54418" w:rsidRDefault="00E35960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 xml:space="preserve">Children recall key FDP equivalencies e.g. ½, ¼, 3/4, fifths,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tenths, hundredths</w:t>
            </w:r>
          </w:p>
          <w:p w:rsidR="007918E7" w:rsidRDefault="007918E7" w:rsidP="00A54418">
            <w:pPr>
              <w:rPr>
                <w:rFonts w:cstheme="minorHAnsi"/>
                <w:sz w:val="18"/>
                <w:szCs w:val="18"/>
              </w:rPr>
            </w:pPr>
          </w:p>
          <w:p w:rsidR="0007263D" w:rsidRDefault="002C5D59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key processes for multiplying fractions</w:t>
            </w:r>
          </w:p>
          <w:p w:rsidR="002C5D59" w:rsidRPr="002C5D59" w:rsidRDefault="002C5D59" w:rsidP="002C5D5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2C5D59" w:rsidRPr="0007263D" w:rsidRDefault="002C5D59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Apply mental calculation of fraction and percentage problems which can be solved using mental strategies and related facts e.g. 10% of 640, 3/5 of 350</w:t>
            </w:r>
          </w:p>
        </w:tc>
        <w:tc>
          <w:tcPr>
            <w:tcW w:w="2231" w:type="dxa"/>
          </w:tcPr>
          <w:p w:rsidR="007918E7" w:rsidRDefault="002C5D59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Use of multiplication and division by 10, 100, 1000 to convert </w:t>
            </w:r>
            <w:r>
              <w:rPr>
                <w:rFonts w:cstheme="minorHAnsi"/>
                <w:sz w:val="18"/>
                <w:szCs w:val="18"/>
              </w:rPr>
              <w:lastRenderedPageBreak/>
              <w:t>key measures</w:t>
            </w:r>
          </w:p>
          <w:p w:rsidR="002C5D59" w:rsidRDefault="002C5D59" w:rsidP="002C5D59">
            <w:pPr>
              <w:rPr>
                <w:rFonts w:cstheme="minorHAnsi"/>
                <w:sz w:val="18"/>
                <w:szCs w:val="18"/>
              </w:rPr>
            </w:pPr>
          </w:p>
          <w:p w:rsidR="002C5D59" w:rsidRDefault="002C5D59" w:rsidP="002C5D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conversion between inches, pounds and pints</w:t>
            </w:r>
          </w:p>
          <w:p w:rsidR="002C5D59" w:rsidRPr="002C5D59" w:rsidRDefault="002C5D59" w:rsidP="002C5D59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2C5D59" w:rsidRPr="002C5D59" w:rsidRDefault="002C5D59" w:rsidP="002C5D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formula for volume</w:t>
            </w:r>
          </w:p>
        </w:tc>
        <w:tc>
          <w:tcPr>
            <w:tcW w:w="2231" w:type="dxa"/>
          </w:tcPr>
          <w:p w:rsidR="007918E7" w:rsidRDefault="00BD421D" w:rsidP="00BD42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Recall of half way points in measures e.g. 175g is half way between 150 and 200g</w:t>
            </w:r>
          </w:p>
          <w:p w:rsidR="00BD421D" w:rsidRDefault="00BD421D" w:rsidP="00BD421D">
            <w:pPr>
              <w:rPr>
                <w:rFonts w:cstheme="minorHAnsi"/>
                <w:sz w:val="18"/>
                <w:szCs w:val="18"/>
              </w:rPr>
            </w:pPr>
          </w:p>
          <w:p w:rsidR="00BD421D" w:rsidRDefault="00812AC1" w:rsidP="00BD42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of measurement conversions e.g. 1.5kg = 1500g</w:t>
            </w:r>
          </w:p>
          <w:p w:rsidR="00BD421D" w:rsidRDefault="00BD421D" w:rsidP="00BD421D">
            <w:pPr>
              <w:rPr>
                <w:rFonts w:cstheme="minorHAnsi"/>
                <w:sz w:val="18"/>
                <w:szCs w:val="18"/>
              </w:rPr>
            </w:pPr>
          </w:p>
          <w:p w:rsidR="00BD421D" w:rsidRPr="00BD421D" w:rsidRDefault="00BD421D" w:rsidP="00BD42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NB: During this unit, children will be using and applying knowledge and </w:t>
            </w:r>
            <w:r>
              <w:rPr>
                <w:rFonts w:cstheme="minorHAnsi"/>
                <w:sz w:val="20"/>
                <w:szCs w:val="20"/>
              </w:rPr>
              <w:t>understanding from across the Y</w:t>
            </w:r>
            <w:r w:rsidR="00812AC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 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 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curriculum</w:t>
            </w:r>
            <w:proofErr w:type="gramEnd"/>
            <w:r>
              <w:rPr>
                <w:rFonts w:cstheme="minorHAnsi"/>
                <w:sz w:val="20"/>
                <w:szCs w:val="20"/>
              </w:rPr>
              <w:t>. They will be taught how to use common strategies in a range of contexts</w:t>
            </w:r>
          </w:p>
        </w:tc>
        <w:tc>
          <w:tcPr>
            <w:tcW w:w="2231" w:type="dxa"/>
          </w:tcPr>
          <w:p w:rsidR="007918E7" w:rsidRPr="00812AC1" w:rsidRDefault="00812AC1" w:rsidP="00812AC1">
            <w:pPr>
              <w:rPr>
                <w:rFonts w:cstheme="minorHAnsi"/>
                <w:sz w:val="18"/>
                <w:szCs w:val="18"/>
              </w:rPr>
            </w:pPr>
            <w:r w:rsidRPr="00812AC1">
              <w:rPr>
                <w:rFonts w:cstheme="minorHAnsi"/>
                <w:sz w:val="18"/>
                <w:szCs w:val="18"/>
              </w:rPr>
              <w:lastRenderedPageBreak/>
              <w:t>Children can rec</w:t>
            </w:r>
            <w:r>
              <w:rPr>
                <w:rFonts w:cstheme="minorHAnsi"/>
                <w:sz w:val="18"/>
                <w:szCs w:val="18"/>
              </w:rPr>
              <w:t>all all key facts expected of Y5</w:t>
            </w:r>
            <w:r w:rsidRPr="00812AC1">
              <w:rPr>
                <w:rFonts w:cstheme="minorHAnsi"/>
                <w:sz w:val="18"/>
                <w:szCs w:val="18"/>
              </w:rPr>
              <w:t xml:space="preserve"> child</w:t>
            </w:r>
          </w:p>
        </w:tc>
      </w:tr>
      <w:tr w:rsidR="00EC1844" w:rsidRPr="00A54418" w:rsidTr="00EC1844">
        <w:trPr>
          <w:trHeight w:val="1908"/>
        </w:trPr>
        <w:tc>
          <w:tcPr>
            <w:tcW w:w="2230" w:type="dxa"/>
            <w:vMerge w:val="restart"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KPIs</w:t>
            </w:r>
          </w:p>
        </w:tc>
        <w:tc>
          <w:tcPr>
            <w:tcW w:w="2230" w:type="dxa"/>
            <w:vMerge w:val="restart"/>
          </w:tcPr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Reads, writes, orders and compares numbers to at least one million and determines the value of each digit.</w:t>
            </w:r>
          </w:p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Interprets negative numbers in context,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 xml:space="preserve">counts forwards and backwards with positive and negative whole numbers including through zero. </w:t>
            </w:r>
            <w:r w:rsidRPr="00A54418">
              <w:rPr>
                <w:rFonts w:cstheme="minorHAnsi"/>
                <w:sz w:val="18"/>
                <w:szCs w:val="18"/>
              </w:rPr>
              <w:cr/>
            </w:r>
          </w:p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A54418">
              <w:rPr>
                <w:rFonts w:cstheme="minorHAnsi"/>
                <w:sz w:val="18"/>
                <w:szCs w:val="18"/>
              </w:rPr>
              <w:t>adds</w:t>
            </w:r>
            <w:proofErr w:type="gramEnd"/>
            <w:r w:rsidRPr="00A54418">
              <w:rPr>
                <w:rFonts w:cstheme="minorHAnsi"/>
                <w:sz w:val="18"/>
                <w:szCs w:val="18"/>
              </w:rPr>
              <w:t xml:space="preserve"> and subtracts whole numbers with more than four digits, including using formal written methods (columnar addition and subtraction).</w:t>
            </w:r>
          </w:p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Add and subtract numbers mentally with increasingly large numbers (</w:t>
            </w:r>
            <w:proofErr w:type="spellStart"/>
            <w:r w:rsidRPr="00A54418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A54418">
              <w:rPr>
                <w:rFonts w:cstheme="minorHAnsi"/>
                <w:sz w:val="18"/>
                <w:szCs w:val="18"/>
              </w:rPr>
              <w:t>, 12,462 – 2,300 – 10,162).</w:t>
            </w:r>
          </w:p>
        </w:tc>
        <w:tc>
          <w:tcPr>
            <w:tcW w:w="2230" w:type="dxa"/>
            <w:vMerge w:val="restart"/>
          </w:tcPr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Identifies multiples and factors including finding all factor pairs of a number and common factors of two numbers.</w:t>
            </w:r>
          </w:p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Solves problems involving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 xml:space="preserve">multiplication and division including using </w:t>
            </w:r>
            <w:proofErr w:type="gramStart"/>
            <w:r w:rsidRPr="00A54418">
              <w:rPr>
                <w:rFonts w:cstheme="minorHAnsi"/>
                <w:sz w:val="18"/>
                <w:szCs w:val="18"/>
              </w:rPr>
              <w:t>a knowledge</w:t>
            </w:r>
            <w:proofErr w:type="gramEnd"/>
            <w:r w:rsidRPr="00A54418">
              <w:rPr>
                <w:rFonts w:cstheme="minorHAnsi"/>
                <w:sz w:val="18"/>
                <w:szCs w:val="18"/>
              </w:rPr>
              <w:t xml:space="preserve"> of factors and multiples, squares and cubes.</w:t>
            </w:r>
          </w:p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Solves problems involving multiplication and division, including scaling by simple fractions and problems involving simple rates.</w:t>
            </w:r>
          </w:p>
          <w:p w:rsidR="00EC1844" w:rsidRPr="00A54418" w:rsidRDefault="00EC1844" w:rsidP="000977EF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 w:rsidP="000977E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Measures and calculates the perimeter of composite rectilinear shapes in centimetres and metres.</w:t>
            </w:r>
          </w:p>
          <w:p w:rsidR="00EC1844" w:rsidRPr="00A54418" w:rsidRDefault="00EC1844" w:rsidP="00A544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Calculates and compares the area of rectangles (including squares) and including using standard units, square centimetres (cm2) and square metres (m2).</w:t>
            </w:r>
            <w:r w:rsidRPr="00A5441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C1844" w:rsidRPr="00A54418" w:rsidRDefault="00EC1844" w:rsidP="00A54418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 w:rsidP="00A544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Draws given angles and measures them in degrees.</w:t>
            </w:r>
          </w:p>
          <w:p w:rsidR="00EC1844" w:rsidRPr="00A54418" w:rsidRDefault="00EC1844" w:rsidP="00A544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Distinguishes between regular and irregular polygons based on reasoning about equal sides and angles.</w:t>
            </w:r>
          </w:p>
        </w:tc>
        <w:tc>
          <w:tcPr>
            <w:tcW w:w="2231" w:type="dxa"/>
            <w:vMerge w:val="restart"/>
          </w:tcPr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Compares and orders fractions whose denominators are all multiples of the same number.</w:t>
            </w:r>
          </w:p>
          <w:p w:rsidR="00EC1844" w:rsidRPr="00A54418" w:rsidRDefault="00EC1844" w:rsidP="00A544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Reads and writes decimal numbers as fractions; e.g., 0.71 =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71/100.</w:t>
            </w:r>
          </w:p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Reads, writes, orders and compares numbers with up to three decimal places.</w:t>
            </w:r>
          </w:p>
          <w:p w:rsidR="00EC1844" w:rsidRPr="00A54418" w:rsidRDefault="00EC1844" w:rsidP="00A544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Solve problems which require knowing percentage and decimal equivalents of 1/2, 1/4, 1/5, 2/5, 4/5 and those fractions with a denominator of a multiple of 10 or 25.</w:t>
            </w:r>
          </w:p>
        </w:tc>
        <w:tc>
          <w:tcPr>
            <w:tcW w:w="2231" w:type="dxa"/>
            <w:vMerge w:val="restart"/>
          </w:tcPr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 xml:space="preserve">(see </w:t>
            </w:r>
            <w:proofErr w:type="spellStart"/>
            <w:r w:rsidRPr="00A54418">
              <w:rPr>
                <w:rFonts w:cstheme="minorHAnsi"/>
                <w:sz w:val="18"/>
                <w:szCs w:val="18"/>
              </w:rPr>
              <w:t>Aut</w:t>
            </w:r>
            <w:proofErr w:type="spellEnd"/>
            <w:r w:rsidRPr="00A54418">
              <w:rPr>
                <w:rFonts w:cstheme="minorHAnsi"/>
                <w:sz w:val="18"/>
                <w:szCs w:val="18"/>
              </w:rPr>
              <w:t xml:space="preserve"> 1 and 2 for PV and calculations)</w:t>
            </w: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 w:rsidP="000977E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Converts between different units of metric measure (e.g., kilometre and metre; centimetre and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metre; centimetre and millimetre; gram and kilogram; litre and millilitre).</w:t>
            </w:r>
          </w:p>
        </w:tc>
        <w:tc>
          <w:tcPr>
            <w:tcW w:w="2231" w:type="dxa"/>
          </w:tcPr>
          <w:p w:rsidR="00EC1844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Revision of KPIs from previous term</w:t>
            </w:r>
            <w:r>
              <w:rPr>
                <w:rFonts w:cstheme="minorHAnsi"/>
                <w:sz w:val="18"/>
                <w:szCs w:val="18"/>
              </w:rPr>
              <w:t xml:space="preserve"> and: </w:t>
            </w:r>
          </w:p>
          <w:p w:rsidR="00EC1844" w:rsidRDefault="00EC1844" w:rsidP="00BD421D">
            <w:pPr>
              <w:rPr>
                <w:rFonts w:cstheme="minorHAnsi"/>
                <w:sz w:val="18"/>
                <w:szCs w:val="18"/>
              </w:rPr>
            </w:pPr>
          </w:p>
          <w:p w:rsidR="00EC1844" w:rsidRPr="00BD421D" w:rsidRDefault="00EC1844" w:rsidP="00BD421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BD421D">
              <w:rPr>
                <w:rFonts w:cstheme="minorHAnsi"/>
                <w:sz w:val="18"/>
                <w:szCs w:val="18"/>
              </w:rPr>
              <w:t>Completes,</w:t>
            </w:r>
            <w:proofErr w:type="gramEnd"/>
            <w:r w:rsidRPr="00BD421D">
              <w:rPr>
                <w:rFonts w:cstheme="minorHAnsi"/>
                <w:sz w:val="18"/>
                <w:szCs w:val="18"/>
              </w:rPr>
              <w:t xml:space="preserve"> read</w:t>
            </w:r>
            <w:r w:rsidRPr="00BD421D">
              <w:rPr>
                <w:rFonts w:cstheme="minorHAnsi"/>
                <w:sz w:val="18"/>
                <w:szCs w:val="18"/>
              </w:rPr>
              <w:t xml:space="preserve">s and interprets information in </w:t>
            </w:r>
            <w:r w:rsidRPr="00BD421D">
              <w:rPr>
                <w:rFonts w:cstheme="minorHAnsi"/>
                <w:sz w:val="18"/>
                <w:szCs w:val="18"/>
              </w:rPr>
              <w:t>tables, including timetables.</w:t>
            </w:r>
          </w:p>
        </w:tc>
        <w:tc>
          <w:tcPr>
            <w:tcW w:w="2231" w:type="dxa"/>
            <w:shd w:val="clear" w:color="auto" w:fill="D0CECE" w:themeFill="background2" w:themeFillShade="E6"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1844" w:rsidRPr="00A54418" w:rsidTr="00AA3CA6">
        <w:trPr>
          <w:trHeight w:val="3609"/>
        </w:trPr>
        <w:tc>
          <w:tcPr>
            <w:tcW w:w="2230" w:type="dxa"/>
            <w:vMerge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EC1844" w:rsidRPr="00A54418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gridSpan w:val="2"/>
          </w:tcPr>
          <w:p w:rsidR="00EC1844" w:rsidRDefault="00EC1844" w:rsidP="00EC1844">
            <w:pPr>
              <w:rPr>
                <w:rFonts w:cstheme="minorHAnsi"/>
                <w:sz w:val="18"/>
                <w:szCs w:val="18"/>
              </w:rPr>
            </w:pPr>
            <w:r w:rsidRPr="00EC1844">
              <w:rPr>
                <w:rFonts w:cstheme="minorHAnsi"/>
                <w:sz w:val="18"/>
                <w:szCs w:val="18"/>
              </w:rPr>
              <w:t>Revision of key objectives but particularly focused on transferring skill between problem solving objectives including:</w:t>
            </w:r>
          </w:p>
          <w:p w:rsidR="00EC1844" w:rsidRPr="00A54418" w:rsidRDefault="00EC1844" w:rsidP="00EC18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Solves problems involving multiplication and division including using </w:t>
            </w:r>
            <w:proofErr w:type="gramStart"/>
            <w:r w:rsidRPr="00A54418">
              <w:rPr>
                <w:rFonts w:cstheme="minorHAnsi"/>
                <w:sz w:val="18"/>
                <w:szCs w:val="18"/>
              </w:rPr>
              <w:t>a knowledge</w:t>
            </w:r>
            <w:proofErr w:type="gramEnd"/>
            <w:r w:rsidRPr="00A54418">
              <w:rPr>
                <w:rFonts w:cstheme="minorHAnsi"/>
                <w:sz w:val="18"/>
                <w:szCs w:val="18"/>
              </w:rPr>
              <w:t xml:space="preserve"> of factors and multiples, squares and cubes.</w:t>
            </w:r>
          </w:p>
          <w:p w:rsidR="00EC1844" w:rsidRPr="00A54418" w:rsidRDefault="00EC1844" w:rsidP="00EC18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Solves problems involving multiplication and division, including scaling by simple fractions and problems involving simple rates.</w:t>
            </w:r>
          </w:p>
          <w:p w:rsidR="00EC1844" w:rsidRPr="00EC1844" w:rsidRDefault="00EC1844" w:rsidP="00EC18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C1844">
              <w:rPr>
                <w:rFonts w:cstheme="minorHAnsi"/>
                <w:sz w:val="18"/>
                <w:szCs w:val="18"/>
              </w:rPr>
              <w:t>Solve problems which require knowing percentage and decimal equivalents of 1/2, 1/4, 1/5, 2/5, 4/5 and those fractions with a denominator of a multiple of 10 or 25.</w:t>
            </w:r>
          </w:p>
        </w:tc>
      </w:tr>
      <w:tr w:rsidR="00812AC1" w:rsidRPr="00A54418" w:rsidTr="00EC1844">
        <w:trPr>
          <w:trHeight w:val="1571"/>
        </w:trPr>
        <w:tc>
          <w:tcPr>
            <w:tcW w:w="2230" w:type="dxa"/>
            <w:vMerge w:val="restart"/>
          </w:tcPr>
          <w:p w:rsidR="00812AC1" w:rsidRPr="00A54418" w:rsidRDefault="00812AC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Additional objectives</w:t>
            </w:r>
          </w:p>
        </w:tc>
        <w:tc>
          <w:tcPr>
            <w:tcW w:w="2230" w:type="dxa"/>
            <w:vMerge w:val="restart"/>
          </w:tcPr>
          <w:p w:rsidR="00812AC1" w:rsidRPr="00A54418" w:rsidRDefault="00812AC1" w:rsidP="000E4C7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54418">
              <w:rPr>
                <w:rFonts w:asciiTheme="minorHAnsi" w:hAnsiTheme="minorHAnsi" w:cstheme="minorHAnsi"/>
                <w:sz w:val="18"/>
                <w:szCs w:val="18"/>
              </w:rPr>
              <w:t xml:space="preserve">count forwards or backwards in steps of powers of 10 for any given number up to 1 000 000 </w:t>
            </w:r>
          </w:p>
          <w:p w:rsidR="00812AC1" w:rsidRPr="00A54418" w:rsidRDefault="00812AC1" w:rsidP="000E4C7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54418">
              <w:rPr>
                <w:rFonts w:asciiTheme="minorHAnsi" w:hAnsiTheme="minorHAnsi" w:cstheme="minorHAnsi"/>
                <w:sz w:val="18"/>
                <w:szCs w:val="18"/>
              </w:rPr>
              <w:t>round any number up to 1 000 000 to the nearest 10, 100, 1000, 10 000 and 100 000</w:t>
            </w:r>
          </w:p>
          <w:p w:rsidR="00812AC1" w:rsidRPr="00A54418" w:rsidRDefault="00812AC1" w:rsidP="000E4C7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54418">
              <w:rPr>
                <w:rFonts w:asciiTheme="minorHAnsi" w:hAnsiTheme="minorHAnsi" w:cstheme="minorHAnsi"/>
                <w:sz w:val="18"/>
                <w:szCs w:val="18"/>
              </w:rPr>
              <w:t>solve number problems and practical problems that involve all of the above</w:t>
            </w:r>
          </w:p>
          <w:p w:rsidR="00812AC1" w:rsidRPr="00A54418" w:rsidRDefault="00812AC1" w:rsidP="000E4C7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54418">
              <w:rPr>
                <w:rFonts w:asciiTheme="minorHAnsi" w:hAnsiTheme="minorHAnsi" w:cstheme="minorHAnsi"/>
                <w:sz w:val="18"/>
                <w:szCs w:val="18"/>
              </w:rPr>
              <w:t>read</w:t>
            </w:r>
            <w:proofErr w:type="gramEnd"/>
            <w:r w:rsidRPr="00A54418">
              <w:rPr>
                <w:rFonts w:asciiTheme="minorHAnsi" w:hAnsiTheme="minorHAnsi" w:cstheme="minorHAnsi"/>
                <w:sz w:val="18"/>
                <w:szCs w:val="18"/>
              </w:rPr>
              <w:t xml:space="preserve"> Roman numerals to 1000 (M) and recognise years written in Roman numerals.</w:t>
            </w:r>
          </w:p>
          <w:p w:rsidR="00812AC1" w:rsidRPr="00A54418" w:rsidRDefault="00812AC1">
            <w:pPr>
              <w:rPr>
                <w:rFonts w:cstheme="minorHAnsi"/>
                <w:sz w:val="18"/>
                <w:szCs w:val="18"/>
              </w:rPr>
            </w:pPr>
          </w:p>
          <w:p w:rsidR="00812AC1" w:rsidRPr="00A54418" w:rsidRDefault="00812AC1" w:rsidP="000E4C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use rounding to check answers to calculations and determine, in the context of a problem, levels of accuracy</w:t>
            </w:r>
          </w:p>
          <w:p w:rsidR="00812AC1" w:rsidRPr="00A54418" w:rsidRDefault="00812AC1" w:rsidP="000E4C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A54418">
              <w:rPr>
                <w:rFonts w:cstheme="minorHAnsi"/>
                <w:sz w:val="18"/>
                <w:szCs w:val="18"/>
              </w:rPr>
              <w:t>solve</w:t>
            </w:r>
            <w:proofErr w:type="gramEnd"/>
            <w:r w:rsidRPr="00A54418">
              <w:rPr>
                <w:rFonts w:cstheme="minorHAnsi"/>
                <w:sz w:val="18"/>
                <w:szCs w:val="18"/>
              </w:rPr>
              <w:t xml:space="preserve"> addition and subtraction multi-step problems in contexts, deciding which operations and methods to use and why.</w:t>
            </w:r>
          </w:p>
        </w:tc>
        <w:tc>
          <w:tcPr>
            <w:tcW w:w="2230" w:type="dxa"/>
            <w:vMerge w:val="restart"/>
          </w:tcPr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know and use the vocabulary of prime numbers, prime factors and composite (non-prime) numbers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establish whether a number up to 100 is prime and recall prime numbers up to 19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multiply numbers up to 4 digits by a one- or two-digit number using a formal written method, including long multiplication for two-digit numbers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multiply and divide numbers mentally drawing upon known facts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divide numbers up to 4 digits by a one-digit number using the formal written method of short division and interpret remainders appropriately for the context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multiply and divide whole numbers and those involving decimals by 10, 100 and 1000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recognise and use square numbers and cube numbers, and the notation for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squared (2) and cubed (3)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solve problems involving addition, subtraction, multiplication and division and a combination of these, including understanding the meaning of the equals sign</w:t>
            </w:r>
          </w:p>
          <w:p w:rsidR="00812AC1" w:rsidRPr="00A54418" w:rsidRDefault="00812AC1" w:rsidP="000977EF">
            <w:pPr>
              <w:rPr>
                <w:rFonts w:cstheme="minorHAnsi"/>
                <w:sz w:val="18"/>
                <w:szCs w:val="18"/>
              </w:rPr>
            </w:pP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identify 3-D shapes, including cubes and other cuboids, from 2-D representations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know angles are measured in degrees: estimate and compare acute, obtuse and reflex angles</w:t>
            </w:r>
          </w:p>
          <w:p w:rsidR="00812AC1" w:rsidRPr="00A54418" w:rsidRDefault="00812AC1" w:rsidP="000977EF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identify: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angles at a point and one whole turn (total 360o)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angles at a point on a straight line and 21 a turn (total 180o)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other multiples of 90o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use the properties of rectangles to deduce related facts and find missing lengths and angles</w:t>
            </w:r>
          </w:p>
          <w:p w:rsidR="00812AC1" w:rsidRPr="00A54418" w:rsidRDefault="00812AC1" w:rsidP="000977EF">
            <w:pPr>
              <w:rPr>
                <w:rFonts w:cstheme="minorHAnsi"/>
                <w:sz w:val="18"/>
                <w:szCs w:val="18"/>
              </w:rPr>
            </w:pP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measure and calculate the perimeter of composite rectilinear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shapes in centimetres and metres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calculate and compare the area of rectangles (including squares), and including using standard units, square centimetres (cm2) and square metres (m2) and estimate the area of irregular shapes</w:t>
            </w:r>
          </w:p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estimate volume [for example, using 1 cm3 blocks to build cuboids (including cubes)] and capacity [for example, using water]</w:t>
            </w:r>
          </w:p>
        </w:tc>
        <w:tc>
          <w:tcPr>
            <w:tcW w:w="2231" w:type="dxa"/>
            <w:vMerge w:val="restart"/>
          </w:tcPr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identify, name and write equivalent fractions of a given fraction, represented visually, including tenths and hundredths</w:t>
            </w:r>
          </w:p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recognise mixed numbers and improper fractions and convert from one form to the other and write mathematical statements &gt; 1 as a mixed number [for example, </w:t>
            </w:r>
            <w:r w:rsidRPr="00A54418">
              <w:rPr>
                <w:rFonts w:cstheme="minorHAnsi"/>
                <w:sz w:val="18"/>
                <w:szCs w:val="18"/>
              </w:rPr>
              <w:t>2/5</w:t>
            </w:r>
            <w:r w:rsidRPr="00A54418">
              <w:rPr>
                <w:rFonts w:cstheme="minorHAnsi"/>
                <w:sz w:val="18"/>
                <w:szCs w:val="18"/>
              </w:rPr>
              <w:t xml:space="preserve"> + </w:t>
            </w:r>
            <w:r w:rsidRPr="00A54418">
              <w:rPr>
                <w:rFonts w:cstheme="minorHAnsi"/>
                <w:sz w:val="18"/>
                <w:szCs w:val="18"/>
              </w:rPr>
              <w:t>4/5</w:t>
            </w:r>
            <w:r w:rsidRPr="00A54418">
              <w:rPr>
                <w:rFonts w:cstheme="minorHAnsi"/>
                <w:sz w:val="18"/>
                <w:szCs w:val="18"/>
              </w:rPr>
              <w:t xml:space="preserve"> = </w:t>
            </w:r>
            <w:r w:rsidRPr="00A54418">
              <w:rPr>
                <w:rFonts w:cstheme="minorHAnsi"/>
                <w:sz w:val="18"/>
                <w:szCs w:val="18"/>
              </w:rPr>
              <w:t>6/5</w:t>
            </w:r>
            <w:r w:rsidRPr="00A54418">
              <w:rPr>
                <w:rFonts w:cstheme="minorHAnsi"/>
                <w:sz w:val="18"/>
                <w:szCs w:val="18"/>
              </w:rPr>
              <w:t xml:space="preserve"> = </w:t>
            </w:r>
            <w:r w:rsidRPr="00A54418">
              <w:rPr>
                <w:rFonts w:cstheme="minorHAnsi"/>
                <w:sz w:val="18"/>
                <w:szCs w:val="18"/>
              </w:rPr>
              <w:t>1 1/5</w:t>
            </w:r>
            <w:r w:rsidRPr="00A54418">
              <w:rPr>
                <w:rFonts w:cstheme="minorHAnsi"/>
                <w:sz w:val="18"/>
                <w:szCs w:val="18"/>
              </w:rPr>
              <w:t>]</w:t>
            </w:r>
          </w:p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add and subtract fractions with the same denominator and denominators that are multiples of the same number</w:t>
            </w:r>
          </w:p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multiply proper fractions and mixed numbers by whole numbers, supported by materials and diagrams</w:t>
            </w:r>
          </w:p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recognise and use thousandths and relate them to tenths, hundredths and decimal equivalents</w:t>
            </w:r>
          </w:p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round decimals with two decimal places to the nearest whole number and to one decimal place</w:t>
            </w:r>
          </w:p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solve problems involving number up to three decimal places</w:t>
            </w:r>
          </w:p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</w:tc>
        <w:tc>
          <w:tcPr>
            <w:tcW w:w="2231" w:type="dxa"/>
            <w:vMerge w:val="restart"/>
          </w:tcPr>
          <w:p w:rsidR="00812AC1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D421D">
              <w:rPr>
                <w:rFonts w:cstheme="minorHAnsi"/>
                <w:sz w:val="18"/>
                <w:szCs w:val="18"/>
              </w:rPr>
              <w:lastRenderedPageBreak/>
              <w:t>(</w:t>
            </w:r>
            <w:r w:rsidRPr="00BD421D">
              <w:rPr>
                <w:rFonts w:cstheme="minorHAnsi"/>
                <w:sz w:val="18"/>
                <w:szCs w:val="18"/>
              </w:rPr>
              <w:t xml:space="preserve">see </w:t>
            </w:r>
            <w:proofErr w:type="spellStart"/>
            <w:r w:rsidRPr="00BD421D">
              <w:rPr>
                <w:rFonts w:cstheme="minorHAnsi"/>
                <w:sz w:val="18"/>
                <w:szCs w:val="18"/>
              </w:rPr>
              <w:t>Aut</w:t>
            </w:r>
            <w:proofErr w:type="spellEnd"/>
            <w:r w:rsidRPr="00BD421D">
              <w:rPr>
                <w:rFonts w:cstheme="minorHAnsi"/>
                <w:sz w:val="18"/>
                <w:szCs w:val="18"/>
              </w:rPr>
              <w:t xml:space="preserve"> 1 and 2 for PV and calculations)</w:t>
            </w:r>
          </w:p>
          <w:p w:rsidR="00812AC1" w:rsidRDefault="00812AC1" w:rsidP="00BD421D">
            <w:pPr>
              <w:rPr>
                <w:rFonts w:cstheme="minorHAnsi"/>
                <w:sz w:val="18"/>
                <w:szCs w:val="18"/>
              </w:rPr>
            </w:pPr>
          </w:p>
          <w:p w:rsidR="00812AC1" w:rsidRPr="00BD421D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D421D">
              <w:rPr>
                <w:rFonts w:cstheme="minorHAnsi"/>
                <w:sz w:val="18"/>
                <w:szCs w:val="18"/>
              </w:rPr>
              <w:t>understand and use approximate equivalences between metric units and common imperial units such as inches, pounds and pints</w:t>
            </w:r>
          </w:p>
          <w:p w:rsidR="00812AC1" w:rsidRPr="00BD421D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D421D">
              <w:rPr>
                <w:rFonts w:cstheme="minorHAnsi"/>
                <w:sz w:val="18"/>
                <w:szCs w:val="18"/>
              </w:rPr>
              <w:t>measure and calculate the perimeter of composite rectilinear shapes in centimetres and metres</w:t>
            </w:r>
          </w:p>
          <w:p w:rsidR="00812AC1" w:rsidRPr="00BD421D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D421D">
              <w:rPr>
                <w:rFonts w:cstheme="minorHAnsi"/>
                <w:sz w:val="18"/>
                <w:szCs w:val="18"/>
              </w:rPr>
              <w:t>calculate and compare the area of rectangles (including squares), and including using standard units, square centimetres (cm2) and square metres (m2) and estimate the area of irregular shapes</w:t>
            </w:r>
          </w:p>
          <w:p w:rsidR="00812AC1" w:rsidRPr="00BD421D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D421D">
              <w:rPr>
                <w:rFonts w:cstheme="minorHAnsi"/>
                <w:sz w:val="18"/>
                <w:szCs w:val="18"/>
              </w:rPr>
              <w:t>estimate volume [for example, using 1 cm3 blocks to build cuboids (including cubes)] and capacity [for example, using water]</w:t>
            </w:r>
          </w:p>
          <w:p w:rsidR="00812AC1" w:rsidRPr="00BD421D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D421D">
              <w:rPr>
                <w:rFonts w:cstheme="minorHAnsi"/>
                <w:sz w:val="18"/>
                <w:szCs w:val="18"/>
              </w:rPr>
              <w:t>solve problems involving converting between units of time</w:t>
            </w:r>
          </w:p>
          <w:p w:rsidR="00812AC1" w:rsidRPr="00BD421D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BD421D">
              <w:rPr>
                <w:rFonts w:cstheme="minorHAnsi"/>
                <w:sz w:val="18"/>
                <w:szCs w:val="18"/>
              </w:rPr>
              <w:t>use</w:t>
            </w:r>
            <w:proofErr w:type="gramEnd"/>
            <w:r w:rsidRPr="00BD421D">
              <w:rPr>
                <w:rFonts w:cstheme="minorHAnsi"/>
                <w:sz w:val="18"/>
                <w:szCs w:val="18"/>
              </w:rPr>
              <w:t xml:space="preserve"> all four operations to solve problems involving measure [for </w:t>
            </w:r>
            <w:r w:rsidRPr="00BD421D">
              <w:rPr>
                <w:rFonts w:cstheme="minorHAnsi"/>
                <w:sz w:val="18"/>
                <w:szCs w:val="18"/>
              </w:rPr>
              <w:lastRenderedPageBreak/>
              <w:t>example, length, mass, volume, money] using decimal notation, including scaling.</w:t>
            </w:r>
          </w:p>
        </w:tc>
        <w:tc>
          <w:tcPr>
            <w:tcW w:w="2231" w:type="dxa"/>
          </w:tcPr>
          <w:p w:rsidR="00812AC1" w:rsidRPr="00812AC1" w:rsidRDefault="00812AC1" w:rsidP="00812AC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812AC1">
              <w:rPr>
                <w:rFonts w:cstheme="minorHAnsi"/>
                <w:sz w:val="18"/>
                <w:szCs w:val="18"/>
              </w:rPr>
              <w:lastRenderedPageBreak/>
              <w:t>solve comparison, sum and difference problems using information presented in a line graph</w:t>
            </w:r>
          </w:p>
        </w:tc>
        <w:tc>
          <w:tcPr>
            <w:tcW w:w="2231" w:type="dxa"/>
            <w:shd w:val="clear" w:color="auto" w:fill="D0CECE" w:themeFill="background2" w:themeFillShade="E6"/>
          </w:tcPr>
          <w:p w:rsidR="00812AC1" w:rsidRPr="00A54418" w:rsidRDefault="00812A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12AC1" w:rsidRPr="00A54418" w:rsidTr="008E6F7A">
        <w:trPr>
          <w:trHeight w:val="2637"/>
        </w:trPr>
        <w:tc>
          <w:tcPr>
            <w:tcW w:w="2230" w:type="dxa"/>
            <w:vMerge/>
          </w:tcPr>
          <w:p w:rsidR="00812AC1" w:rsidRPr="00A54418" w:rsidRDefault="00812A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812AC1" w:rsidRPr="00A54418" w:rsidRDefault="00812AC1" w:rsidP="000E4C7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812AC1" w:rsidRPr="00A54418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12AC1" w:rsidRPr="00A54418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12AC1" w:rsidRPr="00BD421D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gridSpan w:val="2"/>
          </w:tcPr>
          <w:p w:rsidR="00812AC1" w:rsidRDefault="00812AC1">
            <w:pPr>
              <w:rPr>
                <w:rFonts w:cstheme="minorHAnsi"/>
                <w:sz w:val="18"/>
                <w:szCs w:val="18"/>
              </w:rPr>
            </w:pPr>
            <w:r w:rsidRPr="00812AC1">
              <w:rPr>
                <w:rFonts w:cstheme="minorHAnsi"/>
                <w:sz w:val="18"/>
                <w:szCs w:val="18"/>
              </w:rPr>
              <w:t>Revision of key objectives but particularly focused on transferring skill between problem solving objectives including:</w:t>
            </w:r>
          </w:p>
          <w:p w:rsidR="00812AC1" w:rsidRDefault="00812AC1">
            <w:pPr>
              <w:rPr>
                <w:rFonts w:cstheme="minorHAnsi"/>
                <w:sz w:val="18"/>
                <w:szCs w:val="18"/>
              </w:rPr>
            </w:pPr>
          </w:p>
          <w:p w:rsidR="00812AC1" w:rsidRDefault="00812AC1" w:rsidP="00812AC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812AC1">
              <w:rPr>
                <w:rFonts w:cstheme="minorHAnsi"/>
                <w:sz w:val="18"/>
                <w:szCs w:val="18"/>
              </w:rPr>
              <w:t>solve number problems and practical problems that involve rounding and counting forwards and backwards in powers of 10</w:t>
            </w:r>
          </w:p>
          <w:p w:rsidR="00812AC1" w:rsidRDefault="00812AC1" w:rsidP="00812AC1">
            <w:pPr>
              <w:rPr>
                <w:rFonts w:cstheme="minorHAnsi"/>
                <w:sz w:val="18"/>
                <w:szCs w:val="18"/>
              </w:rPr>
            </w:pPr>
          </w:p>
          <w:p w:rsidR="00812AC1" w:rsidRPr="00812AC1" w:rsidRDefault="00812AC1" w:rsidP="00812A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Unit must also ensure that children are fully secure with all written methods </w:t>
            </w:r>
            <w:r w:rsidRPr="00812AC1">
              <w:rPr>
                <w:rFonts w:cstheme="minorHAnsi"/>
                <w:color w:val="FF0000"/>
                <w:sz w:val="18"/>
                <w:szCs w:val="18"/>
              </w:rPr>
              <w:t>including long division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(ASJ need to decide whether this is added here to give</w:t>
            </w:r>
            <w:r w:rsidR="00EC1844">
              <w:rPr>
                <w:rFonts w:cstheme="minorHAnsi"/>
                <w:color w:val="FF0000"/>
                <w:sz w:val="18"/>
                <w:szCs w:val="18"/>
              </w:rPr>
              <w:t xml:space="preserve"> this starting point for Y6)</w:t>
            </w:r>
          </w:p>
          <w:p w:rsidR="00812AC1" w:rsidRPr="00A54418" w:rsidRDefault="00812AC1" w:rsidP="00812A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46BE" w:rsidRPr="00A54418" w:rsidTr="007918E7">
        <w:tc>
          <w:tcPr>
            <w:tcW w:w="2230" w:type="dxa"/>
          </w:tcPr>
          <w:p w:rsidR="009546BE" w:rsidRPr="00A54418" w:rsidRDefault="009731D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Explicit teaching of problem solving</w:t>
            </w:r>
          </w:p>
        </w:tc>
        <w:tc>
          <w:tcPr>
            <w:tcW w:w="2230" w:type="dxa"/>
          </w:tcPr>
          <w:p w:rsidR="009546BE" w:rsidRPr="00A54418" w:rsidRDefault="00DA7B2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Act it out</w:t>
            </w:r>
          </w:p>
          <w:p w:rsidR="00DA7B21" w:rsidRPr="00A54418" w:rsidRDefault="00DA7B21">
            <w:pPr>
              <w:rPr>
                <w:rFonts w:cstheme="minorHAnsi"/>
                <w:sz w:val="18"/>
                <w:szCs w:val="18"/>
              </w:rPr>
            </w:pPr>
          </w:p>
          <w:p w:rsidR="00DA7B21" w:rsidRPr="00A54418" w:rsidRDefault="00DA7B2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Trial and error</w:t>
            </w:r>
          </w:p>
        </w:tc>
        <w:tc>
          <w:tcPr>
            <w:tcW w:w="2230" w:type="dxa"/>
          </w:tcPr>
          <w:p w:rsidR="009546BE" w:rsidRPr="00A54418" w:rsidRDefault="00DA7B2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Algebra</w:t>
            </w:r>
          </w:p>
        </w:tc>
        <w:tc>
          <w:tcPr>
            <w:tcW w:w="2231" w:type="dxa"/>
          </w:tcPr>
          <w:p w:rsidR="009546BE" w:rsidRPr="00A54418" w:rsidRDefault="00DA7B2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Working backwards</w:t>
            </w:r>
          </w:p>
        </w:tc>
        <w:tc>
          <w:tcPr>
            <w:tcW w:w="2231" w:type="dxa"/>
          </w:tcPr>
          <w:p w:rsidR="009546BE" w:rsidRPr="00A54418" w:rsidRDefault="00DA7B2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Pattern</w:t>
            </w:r>
          </w:p>
          <w:p w:rsidR="00DA7B21" w:rsidRPr="00A54418" w:rsidRDefault="00DA7B21">
            <w:pPr>
              <w:rPr>
                <w:rFonts w:cstheme="minorHAnsi"/>
                <w:sz w:val="18"/>
                <w:szCs w:val="18"/>
              </w:rPr>
            </w:pPr>
          </w:p>
          <w:p w:rsidR="00DA7B21" w:rsidRPr="00A54418" w:rsidRDefault="00DA7B2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Simplify</w:t>
            </w:r>
          </w:p>
        </w:tc>
        <w:tc>
          <w:tcPr>
            <w:tcW w:w="2231" w:type="dxa"/>
          </w:tcPr>
          <w:p w:rsidR="009546BE" w:rsidRPr="00A54418" w:rsidRDefault="00DA7B2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List or table</w:t>
            </w:r>
          </w:p>
        </w:tc>
        <w:tc>
          <w:tcPr>
            <w:tcW w:w="2231" w:type="dxa"/>
          </w:tcPr>
          <w:p w:rsidR="009546BE" w:rsidRPr="00A54418" w:rsidRDefault="00DA7B2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Trial by improvement</w:t>
            </w:r>
          </w:p>
        </w:tc>
      </w:tr>
      <w:tr w:rsidR="00EC1844" w:rsidRPr="00A54418" w:rsidTr="00EC1844">
        <w:trPr>
          <w:trHeight w:val="1066"/>
        </w:trPr>
        <w:tc>
          <w:tcPr>
            <w:tcW w:w="2230" w:type="dxa"/>
            <w:vMerge w:val="restart"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Vocabulary</w:t>
            </w:r>
          </w:p>
        </w:tc>
        <w:tc>
          <w:tcPr>
            <w:tcW w:w="2230" w:type="dxa"/>
            <w:vMerge w:val="restart"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Powers of 10</w:t>
            </w: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 xml:space="preserve">Millions, thousands, hundreds, tens, ones,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tenths, hundredths</w:t>
            </w: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Greater than, less than, more, decrease, total</w:t>
            </w: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Efficient written</w:t>
            </w: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method</w:t>
            </w:r>
            <w:r w:rsidRPr="00A54418">
              <w:rPr>
                <w:rFonts w:cstheme="minorHAnsi"/>
                <w:sz w:val="18"/>
                <w:szCs w:val="18"/>
              </w:rPr>
              <w:cr/>
            </w: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Multistep</w:t>
            </w: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Part / whole, bar model, represent</w:t>
            </w:r>
          </w:p>
        </w:tc>
        <w:tc>
          <w:tcPr>
            <w:tcW w:w="2230" w:type="dxa"/>
            <w:vMerge w:val="restart"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 xml:space="preserve">Product, factor,  volume, multiply, divide, divisible, share, group, remainder, place holder, factor pair, </w:t>
            </w:r>
            <w:r w:rsidRPr="00A54418">
              <w:rPr>
                <w:rFonts w:cstheme="minorHAnsi"/>
                <w:sz w:val="18"/>
                <w:szCs w:val="18"/>
              </w:rPr>
              <w:lastRenderedPageBreak/>
              <w:t>prime</w:t>
            </w:r>
          </w:p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Composite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numbers, prime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number, prime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factors, square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number, cubed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number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Formal written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Method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Regular and irregular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Polygons</w:t>
            </w:r>
          </w:p>
        </w:tc>
        <w:tc>
          <w:tcPr>
            <w:tcW w:w="2231" w:type="dxa"/>
            <w:vMerge w:val="restart"/>
          </w:tcPr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Proper fractions, improper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fractions, mixed numbers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Percentage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Half, quarter, fifth, two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fifths, four fifths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Ratio, proportion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Reflex angle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Dimensions</w:t>
            </w:r>
            <w:r w:rsidRPr="00A54418">
              <w:rPr>
                <w:rFonts w:cstheme="minorHAnsi"/>
                <w:sz w:val="18"/>
                <w:szCs w:val="18"/>
              </w:rPr>
              <w:cr/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Volume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Imperial units, metric</w:t>
            </w:r>
          </w:p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units</w:t>
            </w:r>
          </w:p>
        </w:tc>
        <w:tc>
          <w:tcPr>
            <w:tcW w:w="2231" w:type="dxa"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 line graph, line graph, maximum / minimum value, outcome</w:t>
            </w:r>
          </w:p>
        </w:tc>
        <w:tc>
          <w:tcPr>
            <w:tcW w:w="2231" w:type="dxa"/>
            <w:shd w:val="clear" w:color="auto" w:fill="D0CECE" w:themeFill="background2" w:themeFillShade="E6"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1844" w:rsidRPr="00A54418" w:rsidTr="007F0B1B">
        <w:trPr>
          <w:trHeight w:val="2674"/>
        </w:trPr>
        <w:tc>
          <w:tcPr>
            <w:tcW w:w="2230" w:type="dxa"/>
            <w:vMerge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EC1844" w:rsidRPr="00A54418" w:rsidRDefault="00EC1844" w:rsidP="00583F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gridSpan w:val="2"/>
          </w:tcPr>
          <w:p w:rsidR="00EC1844" w:rsidRDefault="00EC18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Application of all Year 3, </w:t>
            </w:r>
            <w:r w:rsidRPr="00EC1844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 and 5</w:t>
            </w:r>
            <w:r w:rsidRPr="00EC1844">
              <w:rPr>
                <w:rFonts w:cstheme="minorHAnsi"/>
                <w:sz w:val="18"/>
                <w:szCs w:val="18"/>
              </w:rPr>
              <w:t xml:space="preserve"> key vocabulary in context of reasoning and problem solving contexts</w:t>
            </w:r>
          </w:p>
          <w:p w:rsidR="00EC1844" w:rsidRDefault="00EC1844" w:rsidP="00EC1844">
            <w:pPr>
              <w:rPr>
                <w:rFonts w:cstheme="minorHAnsi"/>
                <w:sz w:val="18"/>
                <w:szCs w:val="18"/>
              </w:rPr>
            </w:pPr>
          </w:p>
          <w:p w:rsidR="00EC1844" w:rsidRPr="00EC1844" w:rsidRDefault="00EC1844" w:rsidP="00EC184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A765B" w:rsidRDefault="008A765B"/>
    <w:sectPr w:rsidR="008A765B" w:rsidSect="008C235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7" w:rsidRDefault="00E824A7" w:rsidP="00E824A7">
      <w:pPr>
        <w:spacing w:after="0" w:line="240" w:lineRule="auto"/>
      </w:pPr>
      <w:r>
        <w:separator/>
      </w:r>
    </w:p>
  </w:endnote>
  <w:end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7" w:rsidRDefault="00E824A7" w:rsidP="00E824A7">
      <w:pPr>
        <w:spacing w:after="0" w:line="240" w:lineRule="auto"/>
      </w:pPr>
      <w:r>
        <w:separator/>
      </w:r>
    </w:p>
  </w:footnote>
  <w:foot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A7" w:rsidRPr="00DE5CCA" w:rsidRDefault="00E824A7" w:rsidP="00E824A7">
    <w:pPr>
      <w:rPr>
        <w:rFonts w:ascii="Arial" w:hAnsi="Arial" w:cs="Arial"/>
        <w:color w:val="990033"/>
        <w:sz w:val="48"/>
        <w:szCs w:val="48"/>
      </w:rPr>
    </w:pPr>
    <w:r w:rsidRPr="00DE5CCA">
      <w:rPr>
        <w:noProof/>
        <w:sz w:val="48"/>
        <w:szCs w:val="48"/>
        <w:lang w:eastAsia="en-GB"/>
      </w:rPr>
      <w:drawing>
        <wp:inline distT="0" distB="0" distL="0" distR="0" wp14:anchorId="264FCC0D" wp14:editId="5E53E8C9">
          <wp:extent cx="616604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04" cy="69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CCA">
      <w:rPr>
        <w:rFonts w:ascii="Arial" w:hAnsi="Arial" w:cs="Arial"/>
        <w:color w:val="990033"/>
        <w:sz w:val="48"/>
        <w:szCs w:val="48"/>
      </w:rPr>
      <w:t xml:space="preserve"> The Academy </w:t>
    </w:r>
    <w:r w:rsidR="007918E7">
      <w:rPr>
        <w:rFonts w:ascii="Arial" w:hAnsi="Arial" w:cs="Arial"/>
        <w:color w:val="990033"/>
        <w:sz w:val="48"/>
        <w:szCs w:val="48"/>
      </w:rPr>
      <w:t>at</w:t>
    </w:r>
    <w:r w:rsidRPr="00DE5CCA">
      <w:rPr>
        <w:rFonts w:ascii="Arial" w:hAnsi="Arial" w:cs="Arial"/>
        <w:color w:val="990033"/>
        <w:sz w:val="48"/>
        <w:szCs w:val="48"/>
      </w:rPr>
      <w:t xml:space="preserve"> St. James – Maths </w:t>
    </w:r>
    <w:r w:rsidR="007918E7">
      <w:rPr>
        <w:rFonts w:ascii="Arial" w:hAnsi="Arial" w:cs="Arial"/>
        <w:color w:val="990033"/>
        <w:sz w:val="48"/>
        <w:szCs w:val="48"/>
      </w:rPr>
      <w:t>Long</w:t>
    </w:r>
    <w:r w:rsidRPr="00DE5CCA">
      <w:rPr>
        <w:rFonts w:ascii="Arial" w:hAnsi="Arial" w:cs="Arial"/>
        <w:color w:val="990033"/>
        <w:sz w:val="48"/>
        <w:szCs w:val="48"/>
      </w:rPr>
      <w:t xml:space="preserve"> Term Plan</w:t>
    </w:r>
    <w:r w:rsidR="00CE4D18">
      <w:rPr>
        <w:rFonts w:ascii="Arial" w:hAnsi="Arial" w:cs="Arial"/>
        <w:color w:val="990033"/>
        <w:sz w:val="48"/>
        <w:szCs w:val="48"/>
      </w:rPr>
      <w:t>, Year 5</w:t>
    </w:r>
  </w:p>
  <w:p w:rsidR="00E824A7" w:rsidRDefault="00E82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875"/>
    <w:multiLevelType w:val="hybridMultilevel"/>
    <w:tmpl w:val="E2B6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462"/>
    <w:multiLevelType w:val="hybridMultilevel"/>
    <w:tmpl w:val="21F62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22110"/>
    <w:multiLevelType w:val="hybridMultilevel"/>
    <w:tmpl w:val="D242A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44F05"/>
    <w:multiLevelType w:val="hybridMultilevel"/>
    <w:tmpl w:val="4B8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C10"/>
    <w:multiLevelType w:val="hybridMultilevel"/>
    <w:tmpl w:val="D924E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C7891"/>
    <w:multiLevelType w:val="hybridMultilevel"/>
    <w:tmpl w:val="55DE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1735"/>
    <w:multiLevelType w:val="hybridMultilevel"/>
    <w:tmpl w:val="0D525F8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7935302B"/>
    <w:multiLevelType w:val="hybridMultilevel"/>
    <w:tmpl w:val="5E323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F"/>
    <w:rsid w:val="000317CF"/>
    <w:rsid w:val="000500C3"/>
    <w:rsid w:val="0007263D"/>
    <w:rsid w:val="000853D7"/>
    <w:rsid w:val="000977EF"/>
    <w:rsid w:val="000D096C"/>
    <w:rsid w:val="000E4C78"/>
    <w:rsid w:val="000E5363"/>
    <w:rsid w:val="001153FB"/>
    <w:rsid w:val="00155036"/>
    <w:rsid w:val="002611EC"/>
    <w:rsid w:val="002C5D59"/>
    <w:rsid w:val="00324C0F"/>
    <w:rsid w:val="003B795D"/>
    <w:rsid w:val="003E359F"/>
    <w:rsid w:val="00497B56"/>
    <w:rsid w:val="004B5335"/>
    <w:rsid w:val="00583FAC"/>
    <w:rsid w:val="005B742B"/>
    <w:rsid w:val="00635898"/>
    <w:rsid w:val="00657C0C"/>
    <w:rsid w:val="006771CD"/>
    <w:rsid w:val="0069585D"/>
    <w:rsid w:val="006B2302"/>
    <w:rsid w:val="007115A7"/>
    <w:rsid w:val="00745129"/>
    <w:rsid w:val="007918E7"/>
    <w:rsid w:val="00812AC1"/>
    <w:rsid w:val="00835C51"/>
    <w:rsid w:val="00860DE5"/>
    <w:rsid w:val="008A765B"/>
    <w:rsid w:val="008C235E"/>
    <w:rsid w:val="00937243"/>
    <w:rsid w:val="009546BE"/>
    <w:rsid w:val="0095670A"/>
    <w:rsid w:val="009731D4"/>
    <w:rsid w:val="009F43EF"/>
    <w:rsid w:val="00A54418"/>
    <w:rsid w:val="00A7556A"/>
    <w:rsid w:val="00AB1085"/>
    <w:rsid w:val="00B36E93"/>
    <w:rsid w:val="00B746EF"/>
    <w:rsid w:val="00BD421D"/>
    <w:rsid w:val="00BD6715"/>
    <w:rsid w:val="00BE0E9D"/>
    <w:rsid w:val="00C35187"/>
    <w:rsid w:val="00C46F1B"/>
    <w:rsid w:val="00CE4337"/>
    <w:rsid w:val="00CE4D18"/>
    <w:rsid w:val="00D6639A"/>
    <w:rsid w:val="00D7461D"/>
    <w:rsid w:val="00DA7B21"/>
    <w:rsid w:val="00DE5CCA"/>
    <w:rsid w:val="00E31F0F"/>
    <w:rsid w:val="00E35960"/>
    <w:rsid w:val="00E5143F"/>
    <w:rsid w:val="00E56E22"/>
    <w:rsid w:val="00E824A7"/>
    <w:rsid w:val="00EC1844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  <w:style w:type="paragraph" w:customStyle="1" w:styleId="Default">
    <w:name w:val="Default"/>
    <w:rsid w:val="000E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  <w:style w:type="paragraph" w:customStyle="1" w:styleId="Default">
    <w:name w:val="Default"/>
    <w:rsid w:val="000E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T35</dc:creator>
  <cp:lastModifiedBy>Richard Ireland</cp:lastModifiedBy>
  <cp:revision>8</cp:revision>
  <dcterms:created xsi:type="dcterms:W3CDTF">2019-01-28T14:36:00Z</dcterms:created>
  <dcterms:modified xsi:type="dcterms:W3CDTF">2019-02-10T13:25:00Z</dcterms:modified>
</cp:coreProperties>
</file>