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257530" w:rsidRDefault="00CC686F">
      <w:pPr>
        <w:rPr>
          <w:b/>
          <w:sz w:val="36"/>
          <w:szCs w:val="36"/>
          <w:u w:val="single"/>
        </w:rPr>
      </w:pPr>
      <w:r w:rsidRPr="00257530">
        <w:rPr>
          <w:b/>
          <w:sz w:val="36"/>
          <w:szCs w:val="36"/>
          <w:u w:val="single"/>
        </w:rPr>
        <w:t>Week 6 – Lesson 2 – Tuesday</w:t>
      </w:r>
    </w:p>
    <w:p w:rsidR="00CC686F" w:rsidRPr="00257530" w:rsidRDefault="00CC686F">
      <w:pPr>
        <w:rPr>
          <w:b/>
          <w:sz w:val="36"/>
          <w:szCs w:val="36"/>
          <w:u w:val="single"/>
        </w:rPr>
      </w:pPr>
      <w:r w:rsidRPr="00257530">
        <w:rPr>
          <w:b/>
          <w:sz w:val="36"/>
          <w:szCs w:val="36"/>
          <w:u w:val="single"/>
        </w:rPr>
        <w:t>Subordinate clauses</w:t>
      </w:r>
    </w:p>
    <w:p w:rsidR="00CC686F" w:rsidRPr="00257530" w:rsidRDefault="00CC686F">
      <w:pPr>
        <w:rPr>
          <w:sz w:val="36"/>
          <w:szCs w:val="36"/>
        </w:rPr>
      </w:pPr>
    </w:p>
    <w:p w:rsidR="00CC686F" w:rsidRPr="00257530" w:rsidRDefault="00CC686F">
      <w:pPr>
        <w:rPr>
          <w:sz w:val="36"/>
          <w:szCs w:val="36"/>
        </w:rPr>
      </w:pPr>
      <w:r w:rsidRPr="00257530">
        <w:rPr>
          <w:sz w:val="36"/>
          <w:szCs w:val="36"/>
        </w:rPr>
        <w:t xml:space="preserve">Re-read the WAGOLL of Beowulf and see if you can identify </w:t>
      </w:r>
      <w:r w:rsidR="00257530">
        <w:rPr>
          <w:sz w:val="36"/>
          <w:szCs w:val="36"/>
        </w:rPr>
        <w:t xml:space="preserve">/ pick out any of </w:t>
      </w:r>
      <w:r w:rsidRPr="00257530">
        <w:rPr>
          <w:sz w:val="36"/>
          <w:szCs w:val="36"/>
        </w:rPr>
        <w:t xml:space="preserve">the subordinate clauses. </w:t>
      </w:r>
    </w:p>
    <w:p w:rsidR="00CC686F" w:rsidRDefault="00CC686F"/>
    <w:p w:rsidR="00CC686F" w:rsidRPr="00257530" w:rsidRDefault="00CC686F">
      <w:pPr>
        <w:rPr>
          <w:sz w:val="28"/>
          <w:szCs w:val="28"/>
          <w:u w:val="single"/>
        </w:rPr>
      </w:pPr>
      <w:r w:rsidRPr="00257530">
        <w:rPr>
          <w:sz w:val="28"/>
          <w:szCs w:val="28"/>
          <w:u w:val="single"/>
        </w:rPr>
        <w:t>What is a subordinate clause?</w:t>
      </w:r>
    </w:p>
    <w:p w:rsidR="00CC686F" w:rsidRDefault="00257530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 </w:t>
      </w: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>subordinate clause</w:t>
      </w:r>
      <w:r>
        <w:rPr>
          <w:rFonts w:ascii="Arial" w:hAnsi="Arial" w:cs="Arial"/>
          <w:color w:val="333333"/>
        </w:rPr>
        <w:t xml:space="preserve"> contains a subject and a verb, but it needs to </w:t>
      </w:r>
      <w:proofErr w:type="gramStart"/>
      <w:r>
        <w:rPr>
          <w:rFonts w:ascii="Arial" w:hAnsi="Arial" w:cs="Arial"/>
          <w:color w:val="333333"/>
        </w:rPr>
        <w:t>be attached</w:t>
      </w:r>
      <w:proofErr w:type="gramEnd"/>
      <w:r>
        <w:rPr>
          <w:rFonts w:ascii="Arial" w:hAnsi="Arial" w:cs="Arial"/>
          <w:color w:val="333333"/>
        </w:rPr>
        <w:t xml:space="preserve"> to a main clause because it </w:t>
      </w: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>cannot make sense on its own</w:t>
      </w:r>
      <w:r>
        <w:rPr>
          <w:rFonts w:ascii="Arial" w:hAnsi="Arial" w:cs="Arial"/>
          <w:color w:val="333333"/>
        </w:rPr>
        <w:t>. For example:</w:t>
      </w:r>
    </w:p>
    <w:p w:rsidR="00257530" w:rsidRDefault="00257530">
      <w:r>
        <w:rPr>
          <w:noProof/>
          <w:lang w:eastAsia="en-GB"/>
        </w:rPr>
        <w:drawing>
          <wp:inline distT="0" distB="0" distL="0" distR="0">
            <wp:extent cx="4290060" cy="1219200"/>
            <wp:effectExtent l="0" t="0" r="0" b="0"/>
            <wp:docPr id="1" name="Picture 1" descr="https://www.theschoolrun.com/sites/theschoolrun.com/files/content-images/subordinate_cla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schoolrun.com/sites/theschoolrun.com/files/content-images/subordinate_clau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30" w:rsidRDefault="00257530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Main clauses </w:t>
      </w:r>
      <w:proofErr w:type="gramStart"/>
      <w:r>
        <w:rPr>
          <w:rFonts w:ascii="Arial" w:hAnsi="Arial" w:cs="Arial"/>
          <w:color w:val="333333"/>
        </w:rPr>
        <w:t>don't</w:t>
      </w:r>
      <w:proofErr w:type="gramEnd"/>
      <w:r>
        <w:rPr>
          <w:rFonts w:ascii="Arial" w:hAnsi="Arial" w:cs="Arial"/>
          <w:color w:val="333333"/>
        </w:rPr>
        <w:t xml:space="preserve"> always have to come before subordinate clauses in sentences. For example:</w:t>
      </w:r>
      <w:r>
        <w:rPr>
          <w:rFonts w:ascii="Arial" w:hAnsi="Arial" w:cs="Arial"/>
          <w:color w:val="333333"/>
        </w:rPr>
        <w:br/>
      </w:r>
      <w:r>
        <w:rPr>
          <w:noProof/>
          <w:lang w:eastAsia="en-GB"/>
        </w:rPr>
        <w:drawing>
          <wp:inline distT="0" distB="0" distL="0" distR="0">
            <wp:extent cx="4290060" cy="1028700"/>
            <wp:effectExtent l="0" t="0" r="0" b="0"/>
            <wp:docPr id="2" name="Picture 2" descr="https://www.theschoolrun.com/sites/theschoolrun.com/files/content-images/subordinate_claus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heschoolrun.com/sites/theschoolrun.com/files/content-images/subordinate_clause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191" w:rsidRPr="003C2191" w:rsidRDefault="003C2191" w:rsidP="003C2191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C219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Pr="003C219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 subordinating conjunction</w:t>
      </w:r>
      <w:r w:rsidRPr="003C219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 and its clause can go either before or after the main clause (depending on what is to </w:t>
      </w:r>
      <w:proofErr w:type="gramStart"/>
      <w:r w:rsidRPr="003C219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 emphasized</w:t>
      </w:r>
      <w:proofErr w:type="gramEnd"/>
      <w:r w:rsidRPr="003C219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).</w:t>
      </w:r>
    </w:p>
    <w:p w:rsidR="003C2191" w:rsidRPr="003C2191" w:rsidRDefault="003C2191" w:rsidP="003C21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C219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If you need money</w:t>
      </w:r>
      <w:r w:rsidRPr="003C219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just let me know.</w:t>
      </w:r>
    </w:p>
    <w:p w:rsidR="003C2191" w:rsidRPr="003C2191" w:rsidRDefault="003C2191" w:rsidP="003C21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C219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Just let me know if you need money.</w:t>
      </w:r>
    </w:p>
    <w:p w:rsidR="003C2191" w:rsidRPr="003C2191" w:rsidRDefault="003C2191" w:rsidP="003C21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C219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Although the necklace was expensive,</w:t>
      </w:r>
      <w:r w:rsidRPr="003C219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she bought it.</w:t>
      </w:r>
    </w:p>
    <w:p w:rsidR="003C2191" w:rsidRDefault="003C2191" w:rsidP="003C21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C219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She bought the necklace although it was expensive.</w:t>
      </w:r>
    </w:p>
    <w:p w:rsidR="003C2191" w:rsidRDefault="003C2191" w:rsidP="003C2191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Notice which sentences have a comma. If the subordinate clause starts the sentence, there is a comma after the subordinate clause. </w:t>
      </w:r>
    </w:p>
    <w:p w:rsidR="003C2191" w:rsidRPr="003C2191" w:rsidRDefault="003C2191" w:rsidP="003C2191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0" w:name="_GoBack"/>
      <w:bookmarkEnd w:id="0"/>
    </w:p>
    <w:p w:rsidR="003C2191" w:rsidRDefault="003C2191">
      <w:pPr>
        <w:rPr>
          <w:rFonts w:ascii="Arial" w:hAnsi="Arial" w:cs="Arial"/>
          <w:color w:val="333333"/>
        </w:rPr>
      </w:pPr>
    </w:p>
    <w:p w:rsidR="00257530" w:rsidRPr="00D81242" w:rsidRDefault="00257530">
      <w:pPr>
        <w:rPr>
          <w:rFonts w:ascii="Arial" w:hAnsi="Arial" w:cs="Arial"/>
          <w:color w:val="FF0000"/>
          <w:sz w:val="28"/>
          <w:szCs w:val="28"/>
        </w:rPr>
      </w:pPr>
      <w:r w:rsidRPr="00D81242">
        <w:rPr>
          <w:rFonts w:ascii="Arial" w:hAnsi="Arial" w:cs="Arial"/>
          <w:color w:val="FF0000"/>
          <w:sz w:val="28"/>
          <w:szCs w:val="28"/>
        </w:rPr>
        <w:lastRenderedPageBreak/>
        <w:t>Look at these sentences from the WAGOLL. Underline the main clause in each sentence and circle the connective (subordinating conjunction).</w:t>
      </w:r>
    </w:p>
    <w:p w:rsidR="00257530" w:rsidRPr="00D81242" w:rsidRDefault="00257530">
      <w:pPr>
        <w:rPr>
          <w:rFonts w:ascii="Arial" w:hAnsi="Arial" w:cs="Arial"/>
          <w:color w:val="FF0000"/>
          <w:sz w:val="28"/>
          <w:szCs w:val="28"/>
        </w:rPr>
      </w:pPr>
      <w:r w:rsidRPr="00D81242">
        <w:rPr>
          <w:rFonts w:ascii="Arial" w:hAnsi="Arial" w:cs="Arial"/>
          <w:color w:val="FF0000"/>
          <w:sz w:val="28"/>
          <w:szCs w:val="28"/>
        </w:rPr>
        <w:t>Then re-write the sentence with the subordinate clause in a different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7530" w:rsidRPr="00D81242" w:rsidTr="00257530">
        <w:tc>
          <w:tcPr>
            <w:tcW w:w="4508" w:type="dxa"/>
          </w:tcPr>
          <w:p w:rsidR="00257530" w:rsidRPr="00D81242" w:rsidRDefault="00257530">
            <w:pPr>
              <w:rPr>
                <w:b/>
                <w:color w:val="FF0000"/>
                <w:sz w:val="28"/>
                <w:szCs w:val="28"/>
              </w:rPr>
            </w:pPr>
            <w:r w:rsidRPr="00D81242">
              <w:rPr>
                <w:b/>
                <w:color w:val="FF0000"/>
                <w:sz w:val="28"/>
                <w:szCs w:val="28"/>
              </w:rPr>
              <w:t>Sentence from the text – underline the main clause.</w:t>
            </w:r>
          </w:p>
        </w:tc>
        <w:tc>
          <w:tcPr>
            <w:tcW w:w="4508" w:type="dxa"/>
          </w:tcPr>
          <w:p w:rsidR="00257530" w:rsidRPr="00D81242" w:rsidRDefault="00257530">
            <w:pPr>
              <w:rPr>
                <w:b/>
                <w:color w:val="FF0000"/>
                <w:sz w:val="28"/>
                <w:szCs w:val="28"/>
              </w:rPr>
            </w:pPr>
            <w:r w:rsidRPr="00D81242">
              <w:rPr>
                <w:b/>
                <w:color w:val="FF0000"/>
                <w:sz w:val="28"/>
                <w:szCs w:val="28"/>
              </w:rPr>
              <w:t>Re-write the sentence with the subordinate clause in a different position.</w:t>
            </w:r>
          </w:p>
        </w:tc>
      </w:tr>
      <w:tr w:rsidR="00257530" w:rsidRPr="00D81242" w:rsidTr="00257530">
        <w:tc>
          <w:tcPr>
            <w:tcW w:w="4508" w:type="dxa"/>
          </w:tcPr>
          <w:p w:rsidR="00257530" w:rsidRPr="00D81242" w:rsidRDefault="00257530">
            <w:pPr>
              <w:rPr>
                <w:sz w:val="28"/>
                <w:szCs w:val="28"/>
              </w:rPr>
            </w:pPr>
            <w:r w:rsidRPr="00D81242">
              <w:rPr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34925</wp:posOffset>
                      </wp:positionV>
                      <wp:extent cx="304800" cy="1905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67BB7C" id="Oval 4" o:spid="_x0000_s1026" style="position:absolute;margin-left:135.95pt;margin-top:2.75pt;width:24pt;height: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D81242">
              <w:rPr>
                <w:sz w:val="28"/>
                <w:szCs w:val="28"/>
                <w:u w:val="single"/>
              </w:rPr>
              <w:t>Inside, the men ate and drank</w:t>
            </w:r>
            <w:r w:rsidRPr="00D81242">
              <w:rPr>
                <w:sz w:val="28"/>
                <w:szCs w:val="28"/>
              </w:rPr>
              <w:t xml:space="preserve"> until they fell asleep.</w:t>
            </w:r>
          </w:p>
          <w:p w:rsidR="00257530" w:rsidRPr="00D81242" w:rsidRDefault="0025753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257530" w:rsidRPr="00D81242" w:rsidRDefault="00B76753">
            <w:pPr>
              <w:rPr>
                <w:sz w:val="28"/>
                <w:szCs w:val="28"/>
              </w:rPr>
            </w:pPr>
            <w:r w:rsidRPr="00D81242">
              <w:rPr>
                <w:sz w:val="28"/>
                <w:szCs w:val="28"/>
              </w:rPr>
              <w:t>Until they fell asleep, inside, the men ate and drank.</w:t>
            </w:r>
          </w:p>
        </w:tc>
      </w:tr>
      <w:tr w:rsidR="00257530" w:rsidRPr="00D81242" w:rsidTr="00257530">
        <w:tc>
          <w:tcPr>
            <w:tcW w:w="4508" w:type="dxa"/>
          </w:tcPr>
          <w:p w:rsidR="00257530" w:rsidRPr="00D81242" w:rsidRDefault="00B76753">
            <w:pPr>
              <w:rPr>
                <w:sz w:val="28"/>
                <w:szCs w:val="28"/>
              </w:rPr>
            </w:pPr>
            <w:r w:rsidRPr="00D81242">
              <w:rPr>
                <w:sz w:val="28"/>
                <w:szCs w:val="28"/>
              </w:rPr>
              <w:t xml:space="preserve">Across the moor, a foul monster crawled from a swamp. </w:t>
            </w:r>
          </w:p>
        </w:tc>
        <w:tc>
          <w:tcPr>
            <w:tcW w:w="4508" w:type="dxa"/>
          </w:tcPr>
          <w:p w:rsidR="00257530" w:rsidRPr="00D81242" w:rsidRDefault="00257530">
            <w:pPr>
              <w:rPr>
                <w:sz w:val="28"/>
                <w:szCs w:val="28"/>
              </w:rPr>
            </w:pPr>
          </w:p>
        </w:tc>
      </w:tr>
      <w:tr w:rsidR="00257530" w:rsidRPr="00D81242" w:rsidTr="00257530">
        <w:tc>
          <w:tcPr>
            <w:tcW w:w="4508" w:type="dxa"/>
          </w:tcPr>
          <w:p w:rsidR="00257530" w:rsidRPr="00D81242" w:rsidRDefault="00B76753">
            <w:pPr>
              <w:rPr>
                <w:sz w:val="28"/>
                <w:szCs w:val="28"/>
              </w:rPr>
            </w:pPr>
            <w:r w:rsidRPr="00D81242">
              <w:rPr>
                <w:sz w:val="28"/>
                <w:szCs w:val="28"/>
              </w:rPr>
              <w:t>Aboard a seaworthy ship, he sailed the seal-bath to Denmark with fourteen handpicked warriors.</w:t>
            </w:r>
          </w:p>
        </w:tc>
        <w:tc>
          <w:tcPr>
            <w:tcW w:w="4508" w:type="dxa"/>
          </w:tcPr>
          <w:p w:rsidR="00257530" w:rsidRPr="00D81242" w:rsidRDefault="00257530">
            <w:pPr>
              <w:rPr>
                <w:sz w:val="28"/>
                <w:szCs w:val="28"/>
              </w:rPr>
            </w:pPr>
          </w:p>
        </w:tc>
      </w:tr>
      <w:tr w:rsidR="00257530" w:rsidRPr="00D81242" w:rsidTr="00257530">
        <w:tc>
          <w:tcPr>
            <w:tcW w:w="4508" w:type="dxa"/>
          </w:tcPr>
          <w:p w:rsidR="00257530" w:rsidRPr="00D81242" w:rsidRDefault="00B76753">
            <w:pPr>
              <w:rPr>
                <w:sz w:val="28"/>
                <w:szCs w:val="28"/>
              </w:rPr>
            </w:pPr>
            <w:r w:rsidRPr="00D81242">
              <w:rPr>
                <w:sz w:val="28"/>
                <w:szCs w:val="28"/>
              </w:rPr>
              <w:t xml:space="preserve">When Beowulf arrived, sudden hope warmed the old king’s heart. </w:t>
            </w:r>
          </w:p>
        </w:tc>
        <w:tc>
          <w:tcPr>
            <w:tcW w:w="4508" w:type="dxa"/>
          </w:tcPr>
          <w:p w:rsidR="00257530" w:rsidRPr="00D81242" w:rsidRDefault="00257530">
            <w:pPr>
              <w:rPr>
                <w:sz w:val="28"/>
                <w:szCs w:val="28"/>
              </w:rPr>
            </w:pPr>
          </w:p>
        </w:tc>
      </w:tr>
      <w:tr w:rsidR="00257530" w:rsidRPr="00D81242" w:rsidTr="00257530">
        <w:tc>
          <w:tcPr>
            <w:tcW w:w="4508" w:type="dxa"/>
          </w:tcPr>
          <w:p w:rsidR="00257530" w:rsidRPr="00D81242" w:rsidRDefault="00B76753">
            <w:pPr>
              <w:rPr>
                <w:sz w:val="28"/>
                <w:szCs w:val="28"/>
              </w:rPr>
            </w:pPr>
            <w:r w:rsidRPr="00D81242">
              <w:rPr>
                <w:sz w:val="28"/>
                <w:szCs w:val="28"/>
              </w:rPr>
              <w:t xml:space="preserve">As darkness swallowed the light, the swamp bubbled and Grendel rose. </w:t>
            </w:r>
          </w:p>
        </w:tc>
        <w:tc>
          <w:tcPr>
            <w:tcW w:w="4508" w:type="dxa"/>
          </w:tcPr>
          <w:p w:rsidR="00257530" w:rsidRPr="00D81242" w:rsidRDefault="00257530">
            <w:pPr>
              <w:rPr>
                <w:sz w:val="28"/>
                <w:szCs w:val="28"/>
              </w:rPr>
            </w:pPr>
          </w:p>
        </w:tc>
      </w:tr>
      <w:tr w:rsidR="00257530" w:rsidRPr="00D81242" w:rsidTr="00257530">
        <w:tc>
          <w:tcPr>
            <w:tcW w:w="4508" w:type="dxa"/>
          </w:tcPr>
          <w:p w:rsidR="00257530" w:rsidRPr="00D81242" w:rsidRDefault="00B76753">
            <w:pPr>
              <w:rPr>
                <w:sz w:val="28"/>
                <w:szCs w:val="28"/>
              </w:rPr>
            </w:pPr>
            <w:r w:rsidRPr="00D81242">
              <w:rPr>
                <w:sz w:val="28"/>
                <w:szCs w:val="28"/>
              </w:rPr>
              <w:t>Without a weapon, Beowulf p</w:t>
            </w:r>
            <w:r w:rsidR="00D81242" w:rsidRPr="00D81242">
              <w:rPr>
                <w:sz w:val="28"/>
                <w:szCs w:val="28"/>
              </w:rPr>
              <w:t xml:space="preserve">ounced, grasping the monster’s arm. </w:t>
            </w:r>
          </w:p>
        </w:tc>
        <w:tc>
          <w:tcPr>
            <w:tcW w:w="4508" w:type="dxa"/>
          </w:tcPr>
          <w:p w:rsidR="00257530" w:rsidRPr="00D81242" w:rsidRDefault="00257530">
            <w:pPr>
              <w:rPr>
                <w:sz w:val="28"/>
                <w:szCs w:val="28"/>
              </w:rPr>
            </w:pPr>
          </w:p>
        </w:tc>
      </w:tr>
      <w:tr w:rsidR="00257530" w:rsidRPr="00D81242" w:rsidTr="00257530">
        <w:tc>
          <w:tcPr>
            <w:tcW w:w="4508" w:type="dxa"/>
          </w:tcPr>
          <w:p w:rsidR="00257530" w:rsidRPr="00D81242" w:rsidRDefault="00D81242">
            <w:pPr>
              <w:rPr>
                <w:sz w:val="28"/>
                <w:szCs w:val="28"/>
              </w:rPr>
            </w:pPr>
            <w:r w:rsidRPr="00D81242">
              <w:rPr>
                <w:sz w:val="28"/>
                <w:szCs w:val="28"/>
              </w:rPr>
              <w:t xml:space="preserve">By the next morning, the news of the great fight at </w:t>
            </w:r>
            <w:proofErr w:type="spellStart"/>
            <w:r w:rsidRPr="00D81242">
              <w:rPr>
                <w:sz w:val="28"/>
                <w:szCs w:val="28"/>
              </w:rPr>
              <w:t>Heorot</w:t>
            </w:r>
            <w:proofErr w:type="spellEnd"/>
            <w:r w:rsidRPr="00D81242">
              <w:rPr>
                <w:sz w:val="28"/>
                <w:szCs w:val="28"/>
              </w:rPr>
              <w:t xml:space="preserve"> had spread throughout the land.</w:t>
            </w:r>
          </w:p>
        </w:tc>
        <w:tc>
          <w:tcPr>
            <w:tcW w:w="4508" w:type="dxa"/>
          </w:tcPr>
          <w:p w:rsidR="00257530" w:rsidRPr="00D81242" w:rsidRDefault="00257530">
            <w:pPr>
              <w:rPr>
                <w:sz w:val="28"/>
                <w:szCs w:val="28"/>
              </w:rPr>
            </w:pPr>
          </w:p>
        </w:tc>
      </w:tr>
    </w:tbl>
    <w:p w:rsidR="00257530" w:rsidRPr="00D81242" w:rsidRDefault="00257530">
      <w:pPr>
        <w:rPr>
          <w:sz w:val="28"/>
          <w:szCs w:val="28"/>
        </w:rPr>
      </w:pPr>
    </w:p>
    <w:sectPr w:rsidR="00257530" w:rsidRPr="00D81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5B1D"/>
    <w:multiLevelType w:val="multilevel"/>
    <w:tmpl w:val="60B2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9091A"/>
    <w:multiLevelType w:val="multilevel"/>
    <w:tmpl w:val="BD7A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6F"/>
    <w:rsid w:val="00257530"/>
    <w:rsid w:val="003C2191"/>
    <w:rsid w:val="006377BE"/>
    <w:rsid w:val="00995DD8"/>
    <w:rsid w:val="00B76753"/>
    <w:rsid w:val="00CC686F"/>
    <w:rsid w:val="00D8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984A"/>
  <w15:chartTrackingRefBased/>
  <w15:docId w15:val="{DA4FBE55-7DC1-41CB-B253-52D6D94A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7530"/>
    <w:rPr>
      <w:b/>
      <w:bCs/>
    </w:rPr>
  </w:style>
  <w:style w:type="table" w:styleId="TableGrid">
    <w:name w:val="Table Grid"/>
    <w:basedOn w:val="TableNormal"/>
    <w:uiPriority w:val="39"/>
    <w:rsid w:val="0025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2020-05-04T10:03:00Z</dcterms:created>
  <dcterms:modified xsi:type="dcterms:W3CDTF">2020-05-04T15:52:00Z</dcterms:modified>
</cp:coreProperties>
</file>