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0200D0" w:rsidRDefault="000200D0">
      <w:pPr>
        <w:rPr>
          <w:rFonts w:ascii="Comic Sans MS" w:hAnsi="Comic Sans MS"/>
          <w:sz w:val="28"/>
          <w:szCs w:val="28"/>
          <w:u w:val="single"/>
        </w:rPr>
      </w:pPr>
      <w:r w:rsidRPr="000200D0">
        <w:rPr>
          <w:rFonts w:ascii="Comic Sans MS" w:hAnsi="Comic Sans MS"/>
          <w:sz w:val="28"/>
          <w:szCs w:val="28"/>
          <w:u w:val="single"/>
        </w:rPr>
        <w:t>Friday 3.07.20</w:t>
      </w:r>
    </w:p>
    <w:p w:rsidR="000200D0" w:rsidRPr="000200D0" w:rsidRDefault="000200D0">
      <w:pPr>
        <w:rPr>
          <w:rFonts w:ascii="Comic Sans MS" w:hAnsi="Comic Sans MS"/>
          <w:sz w:val="28"/>
          <w:szCs w:val="28"/>
          <w:u w:val="single"/>
        </w:rPr>
      </w:pPr>
      <w:r w:rsidRPr="000200D0">
        <w:rPr>
          <w:rFonts w:ascii="Comic Sans MS" w:hAnsi="Comic Sans MS"/>
          <w:sz w:val="28"/>
          <w:szCs w:val="28"/>
          <w:u w:val="single"/>
        </w:rPr>
        <w:t>Morning maths</w:t>
      </w:r>
    </w:p>
    <w:p w:rsidR="000200D0" w:rsidRPr="000200D0" w:rsidRDefault="000200D0" w:rsidP="000200D0">
      <w:pPr>
        <w:framePr w:hSpace="180" w:wrap="around" w:vAnchor="text" w:hAnchor="margin" w:x="-431" w:y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30"/>
        </w:rPr>
        <w:t>1</w:t>
      </w:r>
      <w:r w:rsidRPr="000200D0">
        <w:rPr>
          <w:rFonts w:ascii="Arial" w:hAnsi="Arial" w:cs="Arial"/>
          <w:sz w:val="28"/>
          <w:szCs w:val="28"/>
        </w:rPr>
        <w:t>. 902,127 + 514,345</w:t>
      </w:r>
    </w:p>
    <w:p w:rsidR="000200D0" w:rsidRPr="000200D0" w:rsidRDefault="000200D0" w:rsidP="000200D0">
      <w:pPr>
        <w:framePr w:hSpace="180" w:wrap="around" w:vAnchor="text" w:hAnchor="margin" w:x="-431" w:y="1"/>
        <w:rPr>
          <w:rFonts w:ascii="Arial" w:hAnsi="Arial" w:cs="Arial"/>
          <w:sz w:val="28"/>
          <w:szCs w:val="28"/>
        </w:rPr>
      </w:pPr>
      <w:r w:rsidRPr="000200D0">
        <w:rPr>
          <w:rFonts w:ascii="Arial" w:hAnsi="Arial" w:cs="Arial"/>
          <w:sz w:val="28"/>
          <w:szCs w:val="28"/>
        </w:rPr>
        <w:t>2. 754,002 + 56,719</w:t>
      </w:r>
    </w:p>
    <w:p w:rsidR="000200D0" w:rsidRPr="000200D0" w:rsidRDefault="000200D0" w:rsidP="000200D0">
      <w:pPr>
        <w:framePr w:hSpace="180" w:wrap="around" w:vAnchor="text" w:hAnchor="margin" w:x="-431" w:y="1"/>
        <w:rPr>
          <w:rFonts w:ascii="Arial" w:hAnsi="Arial" w:cs="Arial"/>
          <w:sz w:val="28"/>
          <w:szCs w:val="28"/>
        </w:rPr>
      </w:pPr>
      <w:r w:rsidRPr="000200D0">
        <w:rPr>
          <w:rFonts w:ascii="Arial" w:hAnsi="Arial" w:cs="Arial"/>
          <w:sz w:val="28"/>
          <w:szCs w:val="28"/>
        </w:rPr>
        <w:t>3. 5,674,224 + 7,895,009</w:t>
      </w:r>
    </w:p>
    <w:p w:rsidR="000200D0" w:rsidRPr="000200D0" w:rsidRDefault="000200D0" w:rsidP="000200D0">
      <w:pPr>
        <w:framePr w:hSpace="180" w:wrap="around" w:vAnchor="text" w:hAnchor="margin" w:x="-431" w:y="1"/>
        <w:rPr>
          <w:rFonts w:ascii="Arial" w:hAnsi="Arial" w:cs="Arial"/>
          <w:sz w:val="28"/>
          <w:szCs w:val="28"/>
        </w:rPr>
      </w:pPr>
      <w:r w:rsidRPr="000200D0">
        <w:rPr>
          <w:rFonts w:ascii="Arial" w:hAnsi="Arial" w:cs="Arial"/>
          <w:sz w:val="28"/>
          <w:szCs w:val="28"/>
        </w:rPr>
        <w:t>4. 789.32 + 341.08</w:t>
      </w:r>
    </w:p>
    <w:p w:rsidR="000200D0" w:rsidRPr="000200D0" w:rsidRDefault="000200D0" w:rsidP="000200D0">
      <w:pPr>
        <w:framePr w:hSpace="180" w:wrap="around" w:vAnchor="text" w:hAnchor="margin" w:x="-431" w:y="1"/>
        <w:rPr>
          <w:rFonts w:ascii="Arial" w:hAnsi="Arial" w:cs="Arial"/>
          <w:sz w:val="28"/>
          <w:szCs w:val="28"/>
        </w:rPr>
      </w:pPr>
      <w:r w:rsidRPr="000200D0">
        <w:rPr>
          <w:rFonts w:ascii="Arial" w:hAnsi="Arial" w:cs="Arial"/>
          <w:sz w:val="28"/>
          <w:szCs w:val="28"/>
        </w:rPr>
        <w:t>5. 897.1 + 23.57</w:t>
      </w:r>
    </w:p>
    <w:p w:rsidR="000200D0" w:rsidRPr="000200D0" w:rsidRDefault="000200D0" w:rsidP="000200D0">
      <w:pPr>
        <w:framePr w:hSpace="180" w:wrap="around" w:vAnchor="text" w:hAnchor="margin" w:x="-431" w:y="1"/>
        <w:rPr>
          <w:rFonts w:ascii="Arial" w:hAnsi="Arial" w:cs="Arial"/>
          <w:sz w:val="28"/>
          <w:szCs w:val="28"/>
        </w:rPr>
      </w:pPr>
      <w:r w:rsidRPr="000200D0">
        <w:rPr>
          <w:rFonts w:ascii="Arial" w:hAnsi="Arial" w:cs="Arial"/>
          <w:sz w:val="28"/>
          <w:szCs w:val="28"/>
        </w:rPr>
        <w:t>6. 268,008 – 45,678</w:t>
      </w:r>
    </w:p>
    <w:p w:rsidR="000200D0" w:rsidRPr="000200D0" w:rsidRDefault="000200D0" w:rsidP="000200D0">
      <w:pPr>
        <w:framePr w:hSpace="180" w:wrap="around" w:vAnchor="text" w:hAnchor="margin" w:x="-431" w:y="1"/>
        <w:rPr>
          <w:rFonts w:ascii="Arial" w:hAnsi="Arial" w:cs="Arial"/>
          <w:sz w:val="28"/>
          <w:szCs w:val="28"/>
        </w:rPr>
      </w:pPr>
      <w:r w:rsidRPr="000200D0">
        <w:rPr>
          <w:rFonts w:ascii="Arial" w:hAnsi="Arial" w:cs="Arial"/>
          <w:sz w:val="28"/>
          <w:szCs w:val="28"/>
        </w:rPr>
        <w:t>7. 4,567,812 – 1,389,223</w:t>
      </w:r>
    </w:p>
    <w:p w:rsidR="000200D0" w:rsidRPr="000200D0" w:rsidRDefault="000200D0" w:rsidP="000200D0">
      <w:pPr>
        <w:framePr w:hSpace="180" w:wrap="around" w:vAnchor="text" w:hAnchor="margin" w:x="-431" w:y="1"/>
        <w:rPr>
          <w:rFonts w:ascii="Arial" w:hAnsi="Arial" w:cs="Arial"/>
          <w:sz w:val="28"/>
          <w:szCs w:val="28"/>
        </w:rPr>
      </w:pPr>
      <w:r w:rsidRPr="000200D0">
        <w:rPr>
          <w:rFonts w:ascii="Arial" w:hAnsi="Arial" w:cs="Arial"/>
          <w:sz w:val="28"/>
          <w:szCs w:val="28"/>
        </w:rPr>
        <w:t>8. 4,567.01 – 567.4</w:t>
      </w:r>
    </w:p>
    <w:p w:rsidR="000200D0" w:rsidRPr="000200D0" w:rsidRDefault="000200D0" w:rsidP="000200D0">
      <w:pPr>
        <w:framePr w:hSpace="180" w:wrap="around" w:vAnchor="text" w:hAnchor="margin" w:x="-431" w:y="1"/>
        <w:rPr>
          <w:rFonts w:ascii="Arial" w:hAnsi="Arial" w:cs="Arial"/>
          <w:sz w:val="28"/>
          <w:szCs w:val="28"/>
        </w:rPr>
      </w:pPr>
      <w:r w:rsidRPr="000200D0">
        <w:rPr>
          <w:rFonts w:ascii="Arial" w:hAnsi="Arial" w:cs="Arial"/>
          <w:sz w:val="28"/>
          <w:szCs w:val="28"/>
        </w:rPr>
        <w:t>9. 63,783.9 – 3.05</w:t>
      </w:r>
    </w:p>
    <w:p w:rsidR="000200D0" w:rsidRPr="000200D0" w:rsidRDefault="000200D0" w:rsidP="000200D0">
      <w:pPr>
        <w:framePr w:hSpace="180" w:wrap="around" w:vAnchor="text" w:hAnchor="margin" w:x="-431" w:y="1"/>
        <w:rPr>
          <w:rFonts w:ascii="Arial" w:hAnsi="Arial" w:cs="Arial"/>
          <w:sz w:val="28"/>
          <w:szCs w:val="28"/>
        </w:rPr>
      </w:pPr>
      <w:r w:rsidRPr="000200D0">
        <w:rPr>
          <w:rFonts w:ascii="Arial" w:hAnsi="Arial" w:cs="Arial"/>
          <w:sz w:val="28"/>
          <w:szCs w:val="28"/>
        </w:rPr>
        <w:t>10. 67,445.6 – 7.897</w:t>
      </w:r>
    </w:p>
    <w:p w:rsidR="000200D0" w:rsidRDefault="000200D0" w:rsidP="000200D0">
      <w:pPr>
        <w:rPr>
          <w:rFonts w:ascii="Comic Sans MS" w:hAnsi="Comic Sans MS"/>
          <w:u w:val="single"/>
        </w:rPr>
      </w:pPr>
    </w:p>
    <w:p w:rsidR="000200D0" w:rsidRDefault="000200D0" w:rsidP="000200D0">
      <w:pPr>
        <w:rPr>
          <w:rFonts w:ascii="Comic Sans MS" w:hAnsi="Comic Sans MS"/>
          <w:u w:val="single"/>
        </w:rPr>
      </w:pPr>
    </w:p>
    <w:p w:rsidR="000200D0" w:rsidRPr="00374F33" w:rsidRDefault="000200D0" w:rsidP="000200D0">
      <w:pPr>
        <w:rPr>
          <w:rFonts w:ascii="Comic Sans MS" w:hAnsi="Comic Sans MS"/>
          <w:u w:val="single"/>
        </w:rPr>
      </w:pPr>
      <w:r w:rsidRPr="00374F33">
        <w:rPr>
          <w:rFonts w:ascii="Comic Sans MS" w:hAnsi="Comic Sans MS"/>
          <w:u w:val="single"/>
        </w:rPr>
        <w:t xml:space="preserve">LI: To estimate amounts using rounding, then calculate accurately using formal written methods. </w:t>
      </w:r>
    </w:p>
    <w:p w:rsidR="000200D0" w:rsidRPr="00374F33" w:rsidRDefault="000200D0" w:rsidP="000200D0">
      <w:pPr>
        <w:rPr>
          <w:rFonts w:ascii="Comic Sans MS" w:hAnsi="Comic Sans MS"/>
        </w:rPr>
      </w:pPr>
      <w:r w:rsidRPr="00374F33">
        <w:rPr>
          <w:rFonts w:ascii="Comic Sans MS" w:hAnsi="Comic Sans MS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0200D0" w:rsidRPr="00374F33" w:rsidTr="00437616">
        <w:tc>
          <w:tcPr>
            <w:tcW w:w="7792" w:type="dxa"/>
          </w:tcPr>
          <w:p w:rsidR="000200D0" w:rsidRPr="00374F33" w:rsidRDefault="000200D0" w:rsidP="00437616">
            <w:pPr>
              <w:rPr>
                <w:rFonts w:ascii="Comic Sans MS" w:hAnsi="Comic Sans MS"/>
              </w:rPr>
            </w:pPr>
            <w:r w:rsidRPr="00374F33">
              <w:rPr>
                <w:rFonts w:ascii="Comic Sans MS" w:hAnsi="Comic Sans MS"/>
              </w:rPr>
              <w:t xml:space="preserve">I can round numbers to the nearest multiple of 1000, 10,000 or 100,000 to estimate. </w:t>
            </w:r>
          </w:p>
        </w:tc>
        <w:tc>
          <w:tcPr>
            <w:tcW w:w="1224" w:type="dxa"/>
          </w:tcPr>
          <w:p w:rsidR="000200D0" w:rsidRPr="00374F33" w:rsidRDefault="000200D0" w:rsidP="00437616">
            <w:pPr>
              <w:rPr>
                <w:rFonts w:ascii="Comic Sans MS" w:hAnsi="Comic Sans MS"/>
              </w:rPr>
            </w:pPr>
          </w:p>
        </w:tc>
      </w:tr>
      <w:tr w:rsidR="000200D0" w:rsidRPr="00374F33" w:rsidTr="00437616">
        <w:tc>
          <w:tcPr>
            <w:tcW w:w="7792" w:type="dxa"/>
          </w:tcPr>
          <w:p w:rsidR="000200D0" w:rsidRPr="00374F33" w:rsidRDefault="000200D0" w:rsidP="00437616">
            <w:pPr>
              <w:rPr>
                <w:rFonts w:ascii="Comic Sans MS" w:hAnsi="Comic Sans MS"/>
              </w:rPr>
            </w:pPr>
            <w:r w:rsidRPr="00374F33">
              <w:rPr>
                <w:rFonts w:ascii="Comic Sans MS" w:hAnsi="Comic Sans MS"/>
              </w:rPr>
              <w:t>I can use the column method accurately to add and subtract.</w:t>
            </w:r>
          </w:p>
        </w:tc>
        <w:tc>
          <w:tcPr>
            <w:tcW w:w="1224" w:type="dxa"/>
          </w:tcPr>
          <w:p w:rsidR="000200D0" w:rsidRPr="00374F33" w:rsidRDefault="000200D0" w:rsidP="00437616">
            <w:pPr>
              <w:rPr>
                <w:rFonts w:ascii="Comic Sans MS" w:hAnsi="Comic Sans MS"/>
              </w:rPr>
            </w:pPr>
          </w:p>
        </w:tc>
      </w:tr>
      <w:tr w:rsidR="000200D0" w:rsidRPr="00374F33" w:rsidTr="00437616">
        <w:tc>
          <w:tcPr>
            <w:tcW w:w="7792" w:type="dxa"/>
          </w:tcPr>
          <w:p w:rsidR="000200D0" w:rsidRPr="00374F33" w:rsidRDefault="000200D0" w:rsidP="00437616">
            <w:pPr>
              <w:rPr>
                <w:rFonts w:ascii="Comic Sans MS" w:hAnsi="Comic Sans MS"/>
              </w:rPr>
            </w:pPr>
            <w:r w:rsidRPr="00374F33">
              <w:rPr>
                <w:rFonts w:ascii="Comic Sans MS" w:hAnsi="Comic Sans MS"/>
              </w:rPr>
              <w:t xml:space="preserve">I can find percentages of amounts. </w:t>
            </w:r>
          </w:p>
        </w:tc>
        <w:tc>
          <w:tcPr>
            <w:tcW w:w="1224" w:type="dxa"/>
          </w:tcPr>
          <w:p w:rsidR="000200D0" w:rsidRPr="00374F33" w:rsidRDefault="000200D0" w:rsidP="00437616">
            <w:pPr>
              <w:rPr>
                <w:rFonts w:ascii="Comic Sans MS" w:hAnsi="Comic Sans MS"/>
              </w:rPr>
            </w:pPr>
          </w:p>
        </w:tc>
      </w:tr>
    </w:tbl>
    <w:p w:rsidR="000200D0" w:rsidRDefault="000200D0"/>
    <w:p w:rsidR="000200D0" w:rsidRDefault="000200D0"/>
    <w:p w:rsidR="000200D0" w:rsidRPr="000200D0" w:rsidRDefault="000200D0" w:rsidP="000200D0">
      <w:pPr>
        <w:pStyle w:val="ListParagraph"/>
        <w:framePr w:hSpace="180" w:wrap="around" w:vAnchor="text" w:hAnchor="margin" w:x="-431" w:y="1"/>
        <w:numPr>
          <w:ilvl w:val="0"/>
          <w:numId w:val="1"/>
        </w:numPr>
        <w:tabs>
          <w:tab w:val="left" w:pos="9407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0200D0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The capital city of Eritrea (the country that Boy 87 </w:t>
      </w:r>
      <w:proofErr w:type="gramStart"/>
      <w:r w:rsidRPr="000200D0">
        <w:rPr>
          <w:rFonts w:ascii="Arial" w:eastAsia="Times New Roman" w:hAnsi="Arial" w:cs="Arial"/>
          <w:sz w:val="24"/>
          <w:szCs w:val="24"/>
          <w:lang w:eastAsia="en-GB"/>
        </w:rPr>
        <w:t>is set in</w:t>
      </w:r>
      <w:proofErr w:type="gramEnd"/>
      <w:r w:rsidRPr="000200D0">
        <w:rPr>
          <w:rFonts w:ascii="Arial" w:eastAsia="Times New Roman" w:hAnsi="Arial" w:cs="Arial"/>
          <w:sz w:val="24"/>
          <w:szCs w:val="24"/>
          <w:lang w:eastAsia="en-GB"/>
        </w:rPr>
        <w:t>) is Asmara. Approximately, 963,000 people live there. The capital city of England is London and approximately 8,982,000 people live there. Which capital city has the larger population and by how much?</w:t>
      </w:r>
    </w:p>
    <w:p w:rsidR="000200D0" w:rsidRPr="000200D0" w:rsidRDefault="000200D0" w:rsidP="000200D0">
      <w:pPr>
        <w:pStyle w:val="ListParagraph"/>
        <w:framePr w:hSpace="180" w:wrap="around" w:vAnchor="text" w:hAnchor="margin" w:x="-431" w:y="1"/>
        <w:tabs>
          <w:tab w:val="left" w:pos="9407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:rsidR="000200D0" w:rsidRPr="000200D0" w:rsidRDefault="000200D0" w:rsidP="000200D0">
      <w:pPr>
        <w:pStyle w:val="ListParagraph"/>
        <w:framePr w:hSpace="180" w:wrap="around" w:vAnchor="text" w:hAnchor="margin" w:x="-431" w:y="1"/>
        <w:numPr>
          <w:ilvl w:val="0"/>
          <w:numId w:val="1"/>
        </w:numPr>
        <w:tabs>
          <w:tab w:val="left" w:pos="9407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0200D0">
        <w:rPr>
          <w:rFonts w:ascii="Arial" w:eastAsia="Times New Roman" w:hAnsi="Arial" w:cs="Arial"/>
          <w:sz w:val="24"/>
          <w:szCs w:val="24"/>
          <w:lang w:eastAsia="en-GB"/>
        </w:rPr>
        <w:t xml:space="preserve">The population of Eritrea (the country that Boy 87 is set in) increases by approximately 75,530 per year. If the population in 2020 is approximately </w:t>
      </w:r>
      <w:proofErr w:type="gramStart"/>
      <w:r w:rsidRPr="000200D0">
        <w:rPr>
          <w:rFonts w:ascii="Arial" w:eastAsia="Times New Roman" w:hAnsi="Arial" w:cs="Arial"/>
          <w:sz w:val="24"/>
          <w:szCs w:val="24"/>
          <w:lang w:eastAsia="en-GB"/>
        </w:rPr>
        <w:t>3,214,000</w:t>
      </w:r>
      <w:proofErr w:type="gramEnd"/>
      <w:r w:rsidRPr="000200D0">
        <w:rPr>
          <w:rFonts w:ascii="Arial" w:eastAsia="Times New Roman" w:hAnsi="Arial" w:cs="Arial"/>
          <w:sz w:val="24"/>
          <w:szCs w:val="24"/>
          <w:lang w:eastAsia="en-GB"/>
        </w:rPr>
        <w:t xml:space="preserve"> what will the population be in 2022?</w:t>
      </w:r>
    </w:p>
    <w:p w:rsidR="000200D0" w:rsidRPr="000200D0" w:rsidRDefault="000200D0" w:rsidP="000200D0">
      <w:pPr>
        <w:pStyle w:val="ListParagraph"/>
        <w:framePr w:hSpace="180" w:wrap="around" w:vAnchor="text" w:hAnchor="margin" w:x="-431" w:y="1"/>
        <w:tabs>
          <w:tab w:val="left" w:pos="9407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:rsidR="000200D0" w:rsidRPr="000200D0" w:rsidRDefault="000200D0" w:rsidP="000200D0">
      <w:pPr>
        <w:pStyle w:val="ListParagraph"/>
        <w:framePr w:hSpace="180" w:wrap="around" w:vAnchor="text" w:hAnchor="margin" w:x="-431" w:y="1"/>
        <w:numPr>
          <w:ilvl w:val="0"/>
          <w:numId w:val="1"/>
        </w:numPr>
        <w:tabs>
          <w:tab w:val="left" w:pos="9407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0200D0">
        <w:rPr>
          <w:rFonts w:ascii="Arial" w:eastAsia="Times New Roman" w:hAnsi="Arial" w:cs="Arial"/>
          <w:sz w:val="24"/>
          <w:szCs w:val="24"/>
          <w:lang w:eastAsia="en-GB"/>
        </w:rPr>
        <w:t xml:space="preserve">If the population of Eritrea is approximately 3,214,000 and 963,000 of those people live in the capital city (Asmara), how many people live in the rest of the country? </w:t>
      </w:r>
    </w:p>
    <w:p w:rsidR="000200D0" w:rsidRPr="000200D0" w:rsidRDefault="000200D0" w:rsidP="000200D0">
      <w:pPr>
        <w:pStyle w:val="ListParagraph"/>
        <w:framePr w:hSpace="180" w:wrap="around" w:vAnchor="text" w:hAnchor="margin" w:x="-431" w:y="1"/>
        <w:numPr>
          <w:ilvl w:val="0"/>
          <w:numId w:val="1"/>
        </w:numPr>
        <w:tabs>
          <w:tab w:val="left" w:pos="9407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0200D0">
        <w:rPr>
          <w:rFonts w:ascii="Arial" w:eastAsia="Times New Roman" w:hAnsi="Arial" w:cs="Arial"/>
          <w:sz w:val="24"/>
          <w:szCs w:val="24"/>
          <w:lang w:eastAsia="en-GB"/>
        </w:rPr>
        <w:t>The population of Eritrea in 2020 is approximately 3,214,000. If it increases by roughly 1% each year, then what will the population be in:</w:t>
      </w:r>
    </w:p>
    <w:p w:rsidR="000200D0" w:rsidRPr="000200D0" w:rsidRDefault="000200D0" w:rsidP="000200D0">
      <w:pPr>
        <w:pStyle w:val="ListParagraph"/>
        <w:framePr w:hSpace="180" w:wrap="around" w:vAnchor="text" w:hAnchor="margin" w:x="-431" w:y="1"/>
        <w:tabs>
          <w:tab w:val="left" w:pos="9407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:rsidR="000200D0" w:rsidRPr="000200D0" w:rsidRDefault="000200D0" w:rsidP="000200D0">
      <w:pPr>
        <w:pStyle w:val="ListParagraph"/>
        <w:framePr w:hSpace="180" w:wrap="around" w:vAnchor="text" w:hAnchor="margin" w:x="-431" w:y="1"/>
        <w:numPr>
          <w:ilvl w:val="0"/>
          <w:numId w:val="1"/>
        </w:numPr>
        <w:tabs>
          <w:tab w:val="left" w:pos="9407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0200D0">
        <w:rPr>
          <w:rFonts w:ascii="Arial" w:eastAsia="Times New Roman" w:hAnsi="Arial" w:cs="Arial"/>
          <w:sz w:val="24"/>
          <w:szCs w:val="24"/>
          <w:lang w:eastAsia="en-GB"/>
        </w:rPr>
        <w:t>2021?</w:t>
      </w:r>
    </w:p>
    <w:p w:rsidR="000200D0" w:rsidRPr="000200D0" w:rsidRDefault="000200D0" w:rsidP="000200D0">
      <w:pPr>
        <w:pStyle w:val="ListParagraph"/>
        <w:framePr w:hSpace="180" w:wrap="around" w:vAnchor="text" w:hAnchor="margin" w:x="-431" w:y="1"/>
        <w:tabs>
          <w:tab w:val="left" w:pos="9407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:rsidR="000200D0" w:rsidRPr="000200D0" w:rsidRDefault="000200D0" w:rsidP="000200D0">
      <w:pPr>
        <w:pStyle w:val="ListParagraph"/>
        <w:framePr w:hSpace="180" w:wrap="around" w:vAnchor="text" w:hAnchor="margin" w:x="-431" w:y="1"/>
        <w:numPr>
          <w:ilvl w:val="0"/>
          <w:numId w:val="1"/>
        </w:numPr>
        <w:tabs>
          <w:tab w:val="left" w:pos="9407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0200D0">
        <w:rPr>
          <w:rFonts w:ascii="Arial" w:eastAsia="Times New Roman" w:hAnsi="Arial" w:cs="Arial"/>
          <w:sz w:val="24"/>
          <w:szCs w:val="24"/>
          <w:lang w:eastAsia="en-GB"/>
        </w:rPr>
        <w:t>2022?</w:t>
      </w:r>
    </w:p>
    <w:p w:rsidR="000200D0" w:rsidRPr="000200D0" w:rsidRDefault="000200D0" w:rsidP="000200D0">
      <w:pPr>
        <w:pStyle w:val="ListParagraph"/>
        <w:framePr w:hSpace="180" w:wrap="around" w:vAnchor="text" w:hAnchor="margin" w:x="-431" w:y="1"/>
        <w:tabs>
          <w:tab w:val="left" w:pos="9407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:rsidR="000200D0" w:rsidRPr="000200D0" w:rsidRDefault="000200D0" w:rsidP="000200D0">
      <w:pPr>
        <w:pStyle w:val="ListParagraph"/>
        <w:framePr w:hSpace="180" w:wrap="around" w:vAnchor="text" w:hAnchor="margin" w:x="-431" w:y="1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0200D0">
        <w:rPr>
          <w:rFonts w:ascii="Arial" w:eastAsia="Times New Roman" w:hAnsi="Arial" w:cs="Arial"/>
          <w:sz w:val="24"/>
          <w:szCs w:val="24"/>
          <w:lang w:eastAsia="en-GB"/>
        </w:rPr>
        <w:t xml:space="preserve">2023?  </w:t>
      </w:r>
    </w:p>
    <w:p w:rsidR="000200D0" w:rsidRPr="000200D0" w:rsidRDefault="000200D0" w:rsidP="000200D0">
      <w:pPr>
        <w:pStyle w:val="ListParagraph"/>
        <w:framePr w:hSpace="180" w:wrap="around" w:vAnchor="text" w:hAnchor="margin" w:x="-431" w:y="1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00D0" w:rsidRPr="000200D0" w:rsidRDefault="000200D0" w:rsidP="000200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0D0">
        <w:rPr>
          <w:rFonts w:ascii="Arial" w:eastAsia="Times New Roman" w:hAnsi="Arial" w:cs="Arial"/>
          <w:sz w:val="24"/>
          <w:szCs w:val="24"/>
          <w:lang w:eastAsia="en-GB"/>
        </w:rPr>
        <w:t>Remember you will have a new population at the end of each year</w:t>
      </w:r>
      <w:proofErr w:type="gramStart"/>
      <w:r w:rsidRPr="000200D0">
        <w:rPr>
          <w:rFonts w:ascii="Arial" w:eastAsia="Times New Roman" w:hAnsi="Arial" w:cs="Arial"/>
          <w:sz w:val="24"/>
          <w:szCs w:val="24"/>
          <w:lang w:eastAsia="en-GB"/>
        </w:rPr>
        <w:t>!!</w:t>
      </w:r>
      <w:bookmarkStart w:id="0" w:name="_GoBack"/>
      <w:bookmarkEnd w:id="0"/>
      <w:proofErr w:type="gramEnd"/>
    </w:p>
    <w:p w:rsidR="000200D0" w:rsidRDefault="000200D0"/>
    <w:sectPr w:rsidR="00020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387E"/>
    <w:multiLevelType w:val="hybridMultilevel"/>
    <w:tmpl w:val="EBA84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D0"/>
    <w:rsid w:val="000200D0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E04C"/>
  <w15:chartTrackingRefBased/>
  <w15:docId w15:val="{0F852243-6B35-4F26-AA64-F264E5A9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0D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2020-06-24T11:22:00Z</dcterms:created>
  <dcterms:modified xsi:type="dcterms:W3CDTF">2020-06-24T11:25:00Z</dcterms:modified>
</cp:coreProperties>
</file>