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4F" w:rsidRDefault="00E3484F">
      <w:pPr>
        <w:rPr>
          <w:b/>
          <w:u w:val="single"/>
        </w:rPr>
      </w:pPr>
      <w:r>
        <w:rPr>
          <w:b/>
          <w:u w:val="single"/>
        </w:rPr>
        <w:t>L.I:- To be able to make a justified prediction by using evidence from the text.</w:t>
      </w:r>
    </w:p>
    <w:p w:rsidR="00032A0F" w:rsidRPr="00E3484F" w:rsidRDefault="00E3484F">
      <w:pPr>
        <w:rPr>
          <w:b/>
          <w:u w:val="single"/>
        </w:rPr>
      </w:pPr>
      <w:r w:rsidRPr="00E3484F">
        <w:rPr>
          <w:b/>
          <w:u w:val="single"/>
        </w:rPr>
        <w:t xml:space="preserve">Make a prediction as to what you think the book is </w:t>
      </w:r>
      <w:proofErr w:type="gramStart"/>
      <w:r w:rsidRPr="00E3484F">
        <w:rPr>
          <w:b/>
          <w:u w:val="single"/>
        </w:rPr>
        <w:t>about</w:t>
      </w:r>
      <w:proofErr w:type="gramEnd"/>
      <w:r w:rsidRPr="00E3484F">
        <w:rPr>
          <w:b/>
          <w:u w:val="single"/>
        </w:rPr>
        <w:t>. Use evidence from the front cover.</w:t>
      </w:r>
    </w:p>
    <w:p w:rsidR="00E3484F" w:rsidRDefault="006E43A5" w:rsidP="00E3484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1170940</wp:posOffset>
            </wp:positionV>
            <wp:extent cx="160274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09" y="21516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84F" w:rsidRPr="006E43A5" w:rsidRDefault="00E3484F" w:rsidP="00E3484F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4B5055"/>
          <w:sz w:val="22"/>
        </w:rPr>
      </w:pPr>
      <w:r w:rsidRPr="006E43A5">
        <w:rPr>
          <w:rFonts w:ascii="Arial" w:hAnsi="Arial" w:cs="Arial"/>
          <w:color w:val="4B5055"/>
          <w:sz w:val="22"/>
        </w:rPr>
        <w:t xml:space="preserve">Fourteen-year-old </w:t>
      </w:r>
      <w:proofErr w:type="spellStart"/>
      <w:r w:rsidRPr="006E43A5">
        <w:rPr>
          <w:rFonts w:ascii="Arial" w:hAnsi="Arial" w:cs="Arial"/>
          <w:color w:val="4B5055"/>
          <w:sz w:val="22"/>
        </w:rPr>
        <w:t>Shif</w:t>
      </w:r>
      <w:proofErr w:type="spellEnd"/>
      <w:r w:rsidRPr="006E43A5">
        <w:rPr>
          <w:rFonts w:ascii="Arial" w:hAnsi="Arial" w:cs="Arial"/>
          <w:color w:val="4B5055"/>
          <w:sz w:val="22"/>
        </w:rPr>
        <w:t xml:space="preserve"> and his best friend Bini are ordinary boys with big ambitions, but their world implodes when they attract the attention of the military "</w:t>
      </w:r>
      <w:proofErr w:type="spellStart"/>
      <w:r w:rsidRPr="006E43A5">
        <w:rPr>
          <w:rFonts w:ascii="Arial" w:hAnsi="Arial" w:cs="Arial"/>
          <w:color w:val="4B5055"/>
          <w:sz w:val="22"/>
        </w:rPr>
        <w:t>giffa</w:t>
      </w:r>
      <w:proofErr w:type="spellEnd"/>
      <w:r w:rsidRPr="006E43A5">
        <w:rPr>
          <w:rFonts w:ascii="Arial" w:hAnsi="Arial" w:cs="Arial"/>
          <w:color w:val="4B5055"/>
          <w:sz w:val="22"/>
        </w:rPr>
        <w:t xml:space="preserve">". Wrenched from their families, </w:t>
      </w:r>
      <w:proofErr w:type="gramStart"/>
      <w:r w:rsidRPr="006E43A5">
        <w:rPr>
          <w:rFonts w:ascii="Arial" w:hAnsi="Arial" w:cs="Arial"/>
          <w:color w:val="4B5055"/>
          <w:sz w:val="22"/>
        </w:rPr>
        <w:t>they’re</w:t>
      </w:r>
      <w:proofErr w:type="gramEnd"/>
      <w:r w:rsidRPr="006E43A5">
        <w:rPr>
          <w:rFonts w:ascii="Arial" w:hAnsi="Arial" w:cs="Arial"/>
          <w:color w:val="4B5055"/>
          <w:sz w:val="22"/>
        </w:rPr>
        <w:t xml:space="preserve"> sent to a remote desert prison, where their cellmates are barely clinging to live.</w:t>
      </w:r>
    </w:p>
    <w:p w:rsidR="00E3484F" w:rsidRPr="006E43A5" w:rsidRDefault="00E3484F" w:rsidP="00E3484F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4B5055"/>
          <w:sz w:val="22"/>
        </w:rPr>
      </w:pPr>
      <w:r w:rsidRPr="006E43A5">
        <w:rPr>
          <w:rFonts w:ascii="Arial" w:hAnsi="Arial" w:cs="Arial"/>
          <w:color w:val="4B5055"/>
          <w:sz w:val="22"/>
        </w:rPr>
        <w:t xml:space="preserve">However, the boys’ arrival sparks hope in the imprisoned men, and they give everything to ensure their escape. Reaching the nearest town, </w:t>
      </w:r>
      <w:proofErr w:type="spellStart"/>
      <w:r w:rsidRPr="006E43A5">
        <w:rPr>
          <w:rFonts w:ascii="Arial" w:hAnsi="Arial" w:cs="Arial"/>
          <w:color w:val="4B5055"/>
          <w:sz w:val="22"/>
        </w:rPr>
        <w:t>Shif</w:t>
      </w:r>
      <w:proofErr w:type="spellEnd"/>
      <w:r w:rsidRPr="006E43A5">
        <w:rPr>
          <w:rFonts w:ascii="Arial" w:hAnsi="Arial" w:cs="Arial"/>
          <w:color w:val="4B5055"/>
          <w:sz w:val="22"/>
        </w:rPr>
        <w:t xml:space="preserve"> has only just begun the perilous </w:t>
      </w:r>
      <w:proofErr w:type="gramStart"/>
      <w:r w:rsidRPr="006E43A5">
        <w:rPr>
          <w:rFonts w:ascii="Arial" w:hAnsi="Arial" w:cs="Arial"/>
          <w:color w:val="4B5055"/>
          <w:sz w:val="22"/>
        </w:rPr>
        <w:t>journey which</w:t>
      </w:r>
      <w:proofErr w:type="gramEnd"/>
      <w:r w:rsidRPr="006E43A5">
        <w:rPr>
          <w:rFonts w:ascii="Arial" w:hAnsi="Arial" w:cs="Arial"/>
          <w:color w:val="4B5055"/>
          <w:sz w:val="22"/>
        </w:rPr>
        <w:t xml:space="preserve"> he hopes will end in safety and freedom.</w:t>
      </w:r>
    </w:p>
    <w:p w:rsidR="00E3484F" w:rsidRPr="006E43A5" w:rsidRDefault="00E3484F" w:rsidP="00E3484F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color w:val="4B5055"/>
          <w:sz w:val="22"/>
        </w:rPr>
      </w:pPr>
      <w:r w:rsidRPr="006E43A5">
        <w:rPr>
          <w:rFonts w:ascii="Arial" w:hAnsi="Arial" w:cs="Arial"/>
          <w:color w:val="4B5055"/>
          <w:sz w:val="22"/>
        </w:rPr>
        <w:t xml:space="preserve">Set in an unnamed country, this is a timely and important </w:t>
      </w:r>
      <w:proofErr w:type="gramStart"/>
      <w:r w:rsidRPr="006E43A5">
        <w:rPr>
          <w:rFonts w:ascii="Arial" w:hAnsi="Arial" w:cs="Arial"/>
          <w:color w:val="4B5055"/>
          <w:sz w:val="22"/>
        </w:rPr>
        <w:t>book which</w:t>
      </w:r>
      <w:proofErr w:type="gramEnd"/>
      <w:r w:rsidRPr="006E43A5">
        <w:rPr>
          <w:rFonts w:ascii="Arial" w:hAnsi="Arial" w:cs="Arial"/>
          <w:color w:val="4B5055"/>
          <w:sz w:val="22"/>
        </w:rPr>
        <w:t xml:space="preserve"> illuminates the realities of life as a refugee. The first-person narration simply but powerfully conveys </w:t>
      </w:r>
      <w:proofErr w:type="spellStart"/>
      <w:r w:rsidRPr="006E43A5">
        <w:rPr>
          <w:rFonts w:ascii="Arial" w:hAnsi="Arial" w:cs="Arial"/>
          <w:color w:val="4B5055"/>
          <w:sz w:val="22"/>
        </w:rPr>
        <w:t>Shif’s</w:t>
      </w:r>
      <w:proofErr w:type="spellEnd"/>
      <w:r w:rsidRPr="006E43A5">
        <w:rPr>
          <w:rFonts w:ascii="Arial" w:hAnsi="Arial" w:cs="Arial"/>
          <w:color w:val="4B5055"/>
          <w:sz w:val="22"/>
        </w:rPr>
        <w:t xml:space="preserve"> terror at the violence and cruelty he encounters, as well as his sense of loss. The horrors he is escaping are all too real, but this is ultimately a story about the power of kindness and the strength of the human spirit.</w:t>
      </w:r>
    </w:p>
    <w:p w:rsidR="00E3484F" w:rsidRDefault="006E43A5" w:rsidP="00E3484F">
      <w:pPr>
        <w:tabs>
          <w:tab w:val="left" w:pos="6165"/>
        </w:tabs>
        <w:ind w:firstLine="720"/>
      </w:pPr>
      <w:r w:rsidRPr="006E43A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5715</wp:posOffset>
            </wp:positionV>
            <wp:extent cx="21812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06" y="21472"/>
                <wp:lineTo x="2150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3A5">
        <w:rPr>
          <w:noProof/>
        </w:rPr>
        <w:drawing>
          <wp:anchor distT="0" distB="0" distL="114300" distR="114300" simplePos="0" relativeHeight="251660288" behindDoc="1" locked="0" layoutInCell="1" allowOverlap="1" wp14:anchorId="0A24D35E" wp14:editId="41CD607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764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2" y="21327"/>
                <wp:lineTo x="21402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84F" w:rsidRDefault="00E3484F" w:rsidP="00E3484F">
      <w:pPr>
        <w:tabs>
          <w:tab w:val="left" w:pos="6165"/>
        </w:tabs>
        <w:ind w:firstLine="720"/>
      </w:pPr>
    </w:p>
    <w:p w:rsidR="00E3484F" w:rsidRDefault="00E3484F" w:rsidP="00E3484F">
      <w:pPr>
        <w:tabs>
          <w:tab w:val="left" w:pos="6165"/>
        </w:tabs>
        <w:ind w:firstLine="720"/>
      </w:pPr>
    </w:p>
    <w:p w:rsidR="00E3484F" w:rsidRDefault="00E3484F" w:rsidP="00E3484F">
      <w:pPr>
        <w:tabs>
          <w:tab w:val="left" w:pos="6165"/>
        </w:tabs>
        <w:ind w:firstLine="720"/>
      </w:pPr>
    </w:p>
    <w:p w:rsidR="00E3484F" w:rsidRDefault="00E3484F" w:rsidP="00E3484F">
      <w:pPr>
        <w:tabs>
          <w:tab w:val="left" w:pos="6165"/>
        </w:tabs>
        <w:ind w:firstLine="720"/>
      </w:pPr>
    </w:p>
    <w:p w:rsidR="006E43A5" w:rsidRDefault="006E43A5" w:rsidP="00E3484F">
      <w:pPr>
        <w:tabs>
          <w:tab w:val="left" w:pos="6165"/>
        </w:tabs>
        <w:rPr>
          <w:b/>
          <w:sz w:val="24"/>
        </w:rPr>
      </w:pPr>
    </w:p>
    <w:p w:rsidR="00E3484F" w:rsidRPr="00E3484F" w:rsidRDefault="00E3484F" w:rsidP="00E3484F">
      <w:pPr>
        <w:tabs>
          <w:tab w:val="left" w:pos="6165"/>
        </w:tabs>
        <w:rPr>
          <w:b/>
          <w:sz w:val="24"/>
        </w:rPr>
      </w:pPr>
      <w:r w:rsidRPr="00E3484F">
        <w:rPr>
          <w:b/>
          <w:sz w:val="24"/>
        </w:rPr>
        <w:t>What may be the significance of these images?</w:t>
      </w:r>
    </w:p>
    <w:p w:rsidR="006E43A5" w:rsidRDefault="00E3484F" w:rsidP="00E3484F">
      <w:pPr>
        <w:tabs>
          <w:tab w:val="left" w:pos="616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3484F" w:rsidTr="00E3484F"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Word</w:t>
            </w:r>
          </w:p>
        </w:tc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Class</w:t>
            </w:r>
          </w:p>
        </w:tc>
        <w:tc>
          <w:tcPr>
            <w:tcW w:w="3486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Meaning</w:t>
            </w:r>
          </w:p>
        </w:tc>
      </w:tr>
      <w:tr w:rsidR="00E3484F" w:rsidTr="00E3484F"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Swell</w:t>
            </w:r>
          </w:p>
        </w:tc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  <w:tc>
          <w:tcPr>
            <w:tcW w:w="3486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</w:tr>
      <w:tr w:rsidR="00E3484F" w:rsidTr="00E3484F"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Instinct</w:t>
            </w:r>
          </w:p>
        </w:tc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  <w:tc>
          <w:tcPr>
            <w:tcW w:w="3486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</w:tr>
      <w:tr w:rsidR="00E3484F" w:rsidTr="00E3484F"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Numb</w:t>
            </w:r>
          </w:p>
        </w:tc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  <w:tc>
          <w:tcPr>
            <w:tcW w:w="3486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</w:tr>
      <w:tr w:rsidR="00E3484F" w:rsidTr="00E3484F"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  <w:r w:rsidRPr="00E3484F">
              <w:rPr>
                <w:b/>
                <w:sz w:val="32"/>
              </w:rPr>
              <w:t>Urge</w:t>
            </w:r>
          </w:p>
        </w:tc>
        <w:tc>
          <w:tcPr>
            <w:tcW w:w="3485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  <w:tc>
          <w:tcPr>
            <w:tcW w:w="3486" w:type="dxa"/>
          </w:tcPr>
          <w:p w:rsidR="00E3484F" w:rsidRPr="00E3484F" w:rsidRDefault="00E3484F" w:rsidP="00E3484F">
            <w:pPr>
              <w:tabs>
                <w:tab w:val="left" w:pos="6165"/>
              </w:tabs>
              <w:rPr>
                <w:b/>
                <w:sz w:val="32"/>
              </w:rPr>
            </w:pPr>
          </w:p>
        </w:tc>
      </w:tr>
    </w:tbl>
    <w:p w:rsidR="006E43A5" w:rsidRDefault="006E43A5" w:rsidP="00E3484F">
      <w:pPr>
        <w:tabs>
          <w:tab w:val="left" w:pos="6165"/>
        </w:tabs>
      </w:pPr>
    </w:p>
    <w:p w:rsidR="006E43A5" w:rsidRDefault="006E43A5" w:rsidP="00E3484F">
      <w:pPr>
        <w:tabs>
          <w:tab w:val="left" w:pos="6165"/>
        </w:tabs>
      </w:pPr>
      <w:r>
        <w:t>What may the phrase “Boy 87” mean?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3484F" w:rsidRPr="00E3484F" w:rsidRDefault="00E3484F" w:rsidP="00E3484F">
      <w:pPr>
        <w:tabs>
          <w:tab w:val="left" w:pos="6165"/>
        </w:tabs>
      </w:pPr>
      <w:r>
        <w:lastRenderedPageBreak/>
        <w:tab/>
      </w:r>
    </w:p>
    <w:sectPr w:rsidR="00E3484F" w:rsidRPr="00E3484F" w:rsidSect="00E34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4F"/>
    <w:rsid w:val="004E0F2C"/>
    <w:rsid w:val="006E43A5"/>
    <w:rsid w:val="00B032B6"/>
    <w:rsid w:val="00E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8445"/>
  <w15:chartTrackingRefBased/>
  <w15:docId w15:val="{2B82644C-CA1E-40CD-ADA2-4764DA0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2020-06-22T18:43:00Z</dcterms:created>
  <dcterms:modified xsi:type="dcterms:W3CDTF">2020-06-22T18:53:00Z</dcterms:modified>
</cp:coreProperties>
</file>