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F17BC7" w:rsidRDefault="00F17BC7">
      <w:pPr>
        <w:rPr>
          <w:sz w:val="28"/>
          <w:szCs w:val="28"/>
          <w:u w:val="single"/>
        </w:rPr>
      </w:pPr>
      <w:r w:rsidRPr="00F17BC7">
        <w:rPr>
          <w:sz w:val="28"/>
          <w:szCs w:val="28"/>
          <w:u w:val="single"/>
        </w:rPr>
        <w:t>Friday 12</w:t>
      </w:r>
      <w:r w:rsidRPr="00F17BC7">
        <w:rPr>
          <w:sz w:val="28"/>
          <w:szCs w:val="28"/>
          <w:u w:val="single"/>
          <w:vertAlign w:val="superscript"/>
        </w:rPr>
        <w:t>th</w:t>
      </w:r>
      <w:r w:rsidRPr="00F17BC7">
        <w:rPr>
          <w:sz w:val="28"/>
          <w:szCs w:val="28"/>
          <w:u w:val="single"/>
        </w:rPr>
        <w:t xml:space="preserve"> June</w:t>
      </w:r>
    </w:p>
    <w:p w:rsidR="00F17BC7" w:rsidRDefault="00F17BC7">
      <w:pPr>
        <w:rPr>
          <w:sz w:val="28"/>
          <w:szCs w:val="28"/>
          <w:u w:val="single"/>
        </w:rPr>
      </w:pPr>
      <w:r w:rsidRPr="00F17BC7">
        <w:rPr>
          <w:sz w:val="28"/>
          <w:szCs w:val="28"/>
          <w:u w:val="single"/>
        </w:rPr>
        <w:t>Tangrams – problem solving</w:t>
      </w:r>
    </w:p>
    <w:p w:rsidR="00FC37A5" w:rsidRPr="00FC37A5" w:rsidRDefault="00FC37A5">
      <w:pPr>
        <w:rPr>
          <w:rFonts w:ascii="Arial" w:hAnsi="Arial" w:cs="Arial"/>
          <w:sz w:val="28"/>
          <w:szCs w:val="28"/>
        </w:rPr>
      </w:pPr>
      <w:r w:rsidRPr="00FC37A5">
        <w:rPr>
          <w:rFonts w:ascii="Arial" w:hAnsi="Arial" w:cs="Arial"/>
          <w:sz w:val="28"/>
          <w:szCs w:val="28"/>
        </w:rPr>
        <w:t xml:space="preserve">A tangram is </w:t>
      </w:r>
      <w:r w:rsidRPr="00FC37A5">
        <w:rPr>
          <w:rFonts w:ascii="Arial" w:hAnsi="Arial" w:cs="Arial"/>
          <w:color w:val="222222"/>
          <w:sz w:val="28"/>
          <w:szCs w:val="28"/>
          <w:shd w:val="clear" w:color="auto" w:fill="FFFFFF"/>
        </w:rPr>
        <w:t>a Chinese geometrical puzzle consisting of a sq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uare cut into seven pieces that</w:t>
      </w:r>
      <w:r w:rsidRPr="00FC37A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C37A5">
        <w:rPr>
          <w:rFonts w:ascii="Arial" w:hAnsi="Arial" w:cs="Arial"/>
          <w:color w:val="222222"/>
          <w:sz w:val="28"/>
          <w:szCs w:val="28"/>
          <w:shd w:val="clear" w:color="auto" w:fill="FFFFFF"/>
        </w:rPr>
        <w:t>can be arranged</w:t>
      </w:r>
      <w:proofErr w:type="gramEnd"/>
      <w:r w:rsidRPr="00FC37A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 make various other shapes.</w:t>
      </w:r>
    </w:p>
    <w:p w:rsidR="00F17BC7" w:rsidRPr="0099014E" w:rsidRDefault="00FC37A5">
      <w:pPr>
        <w:rPr>
          <w:sz w:val="32"/>
          <w:szCs w:val="32"/>
        </w:rPr>
      </w:pPr>
      <w:r w:rsidRPr="0099014E">
        <w:rPr>
          <w:sz w:val="32"/>
          <w:szCs w:val="32"/>
        </w:rPr>
        <w:t xml:space="preserve">Today, you are going to see if you can use </w:t>
      </w:r>
      <w:r w:rsidR="0099014E" w:rsidRPr="0099014E">
        <w:rPr>
          <w:sz w:val="32"/>
          <w:szCs w:val="32"/>
        </w:rPr>
        <w:t>the p</w:t>
      </w:r>
      <w:r w:rsidR="0099014E">
        <w:rPr>
          <w:sz w:val="32"/>
          <w:szCs w:val="32"/>
        </w:rPr>
        <w:t>ieces to create different shape outlines</w:t>
      </w:r>
      <w:r w:rsidR="0099014E" w:rsidRPr="0099014E">
        <w:rPr>
          <w:sz w:val="32"/>
          <w:szCs w:val="32"/>
        </w:rPr>
        <w:t>.</w:t>
      </w:r>
    </w:p>
    <w:p w:rsidR="00F17BC7" w:rsidRPr="00F17BC7" w:rsidRDefault="00F17BC7">
      <w:pPr>
        <w:rPr>
          <w:sz w:val="32"/>
          <w:szCs w:val="32"/>
        </w:rPr>
      </w:pPr>
      <w:r w:rsidRPr="00F17BC7">
        <w:rPr>
          <w:sz w:val="32"/>
          <w:szCs w:val="32"/>
        </w:rPr>
        <w:t xml:space="preserve">There is an electronic version of this activity here: </w:t>
      </w:r>
    </w:p>
    <w:p w:rsidR="00F17BC7" w:rsidRPr="00F17BC7" w:rsidRDefault="00F17BC7">
      <w:pPr>
        <w:rPr>
          <w:sz w:val="32"/>
          <w:szCs w:val="32"/>
        </w:rPr>
      </w:pPr>
      <w:hyperlink r:id="rId4" w:history="1">
        <w:r w:rsidRPr="00F17BC7">
          <w:rPr>
            <w:rStyle w:val="Hyperlink"/>
            <w:sz w:val="32"/>
            <w:szCs w:val="32"/>
          </w:rPr>
          <w:t>https://nrich.maths.org/14169</w:t>
        </w:r>
      </w:hyperlink>
    </w:p>
    <w:p w:rsidR="00F17BC7" w:rsidRPr="00F17BC7" w:rsidRDefault="00F17BC7">
      <w:pPr>
        <w:rPr>
          <w:sz w:val="32"/>
          <w:szCs w:val="32"/>
        </w:rPr>
      </w:pPr>
      <w:proofErr w:type="gramStart"/>
      <w:r w:rsidRPr="00F17BC7">
        <w:rPr>
          <w:sz w:val="32"/>
          <w:szCs w:val="32"/>
        </w:rPr>
        <w:t>or</w:t>
      </w:r>
      <w:proofErr w:type="gramEnd"/>
      <w:r w:rsidRPr="00F17BC7">
        <w:rPr>
          <w:sz w:val="32"/>
          <w:szCs w:val="32"/>
        </w:rPr>
        <w:t xml:space="preserve"> you can print the pieces of the tangram below and cut them out to have a go at rearranging them into the different shapes. </w:t>
      </w:r>
    </w:p>
    <w:p w:rsidR="00F17BC7" w:rsidRDefault="00F17BC7"/>
    <w:p w:rsidR="00F17BC7" w:rsidRDefault="00F17BC7">
      <w:r>
        <w:rPr>
          <w:noProof/>
          <w:lang w:eastAsia="en-GB"/>
        </w:rPr>
        <w:drawing>
          <wp:inline distT="0" distB="0" distL="0" distR="0" wp14:anchorId="78A500C6" wp14:editId="575D007B">
            <wp:extent cx="3246120" cy="3280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2463" cy="328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4E" w:rsidRDefault="0099014E"/>
    <w:p w:rsidR="0099014E" w:rsidRDefault="0099014E">
      <w:pPr>
        <w:rPr>
          <w:sz w:val="36"/>
          <w:szCs w:val="36"/>
        </w:rPr>
      </w:pPr>
    </w:p>
    <w:p w:rsidR="0099014E" w:rsidRDefault="0099014E">
      <w:pPr>
        <w:rPr>
          <w:sz w:val="36"/>
          <w:szCs w:val="36"/>
        </w:rPr>
      </w:pPr>
    </w:p>
    <w:p w:rsidR="0099014E" w:rsidRDefault="0099014E">
      <w:pPr>
        <w:rPr>
          <w:sz w:val="36"/>
          <w:szCs w:val="36"/>
        </w:rPr>
      </w:pPr>
    </w:p>
    <w:p w:rsidR="0099014E" w:rsidRDefault="0099014E">
      <w:pPr>
        <w:rPr>
          <w:sz w:val="36"/>
          <w:szCs w:val="36"/>
        </w:rPr>
      </w:pPr>
    </w:p>
    <w:p w:rsidR="0099014E" w:rsidRPr="0099014E" w:rsidRDefault="0099014E">
      <w:pPr>
        <w:rPr>
          <w:sz w:val="36"/>
          <w:szCs w:val="36"/>
        </w:rPr>
      </w:pPr>
      <w:r w:rsidRPr="0099014E">
        <w:rPr>
          <w:sz w:val="36"/>
          <w:szCs w:val="36"/>
        </w:rPr>
        <w:lastRenderedPageBreak/>
        <w:t>Start by seeing if you can make this shape:</w:t>
      </w:r>
    </w:p>
    <w:p w:rsidR="0099014E" w:rsidRDefault="0099014E">
      <w:r>
        <w:rPr>
          <w:noProof/>
          <w:lang w:eastAsia="en-GB"/>
        </w:rPr>
        <w:drawing>
          <wp:inline distT="0" distB="0" distL="0" distR="0" wp14:anchorId="67E1B6D4" wp14:editId="4AAC1091">
            <wp:extent cx="2926080" cy="3276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BC7" w:rsidRDefault="00F17BC7"/>
    <w:p w:rsidR="0099014E" w:rsidRPr="0099014E" w:rsidRDefault="0099014E">
      <w:pPr>
        <w:rPr>
          <w:sz w:val="32"/>
          <w:szCs w:val="32"/>
        </w:rPr>
      </w:pPr>
      <w:r w:rsidRPr="0099014E">
        <w:rPr>
          <w:sz w:val="32"/>
          <w:szCs w:val="32"/>
        </w:rPr>
        <w:t xml:space="preserve">Then </w:t>
      </w:r>
    </w:p>
    <w:p w:rsidR="0099014E" w:rsidRDefault="0099014E">
      <w:r>
        <w:rPr>
          <w:noProof/>
          <w:lang w:eastAsia="en-GB"/>
        </w:rPr>
        <w:drawing>
          <wp:inline distT="0" distB="0" distL="0" distR="0" wp14:anchorId="244BE77C" wp14:editId="7C3A6E62">
            <wp:extent cx="276225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proofErr w:type="gramStart"/>
      <w:r>
        <w:t>or</w:t>
      </w:r>
      <w:proofErr w:type="gramEnd"/>
      <w:r>
        <w:t xml:space="preserve"> </w:t>
      </w:r>
      <w:r>
        <w:rPr>
          <w:noProof/>
          <w:lang w:eastAsia="en-GB"/>
        </w:rPr>
        <w:drawing>
          <wp:inline distT="0" distB="0" distL="0" distR="0" wp14:anchorId="28D662B3" wp14:editId="4F355039">
            <wp:extent cx="2390775" cy="2819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4E" w:rsidRDefault="0099014E"/>
    <w:p w:rsidR="0099014E" w:rsidRDefault="0099014E">
      <w:pPr>
        <w:rPr>
          <w:sz w:val="32"/>
          <w:szCs w:val="32"/>
        </w:rPr>
      </w:pPr>
    </w:p>
    <w:p w:rsidR="0099014E" w:rsidRDefault="0099014E">
      <w:pPr>
        <w:rPr>
          <w:sz w:val="32"/>
          <w:szCs w:val="32"/>
        </w:rPr>
      </w:pPr>
    </w:p>
    <w:p w:rsidR="0099014E" w:rsidRDefault="0099014E">
      <w:pPr>
        <w:rPr>
          <w:sz w:val="32"/>
          <w:szCs w:val="32"/>
        </w:rPr>
      </w:pPr>
    </w:p>
    <w:p w:rsidR="0099014E" w:rsidRPr="0099014E" w:rsidRDefault="0099014E">
      <w:pPr>
        <w:rPr>
          <w:sz w:val="32"/>
          <w:szCs w:val="32"/>
        </w:rPr>
      </w:pPr>
      <w:r w:rsidRPr="0099014E">
        <w:rPr>
          <w:sz w:val="32"/>
          <w:szCs w:val="32"/>
        </w:rPr>
        <w:lastRenderedPageBreak/>
        <w:t>What about these?</w:t>
      </w:r>
    </w:p>
    <w:p w:rsidR="0099014E" w:rsidRDefault="0099014E"/>
    <w:p w:rsidR="0099014E" w:rsidRDefault="0099014E">
      <w:r>
        <w:rPr>
          <w:noProof/>
          <w:lang w:eastAsia="en-GB"/>
        </w:rPr>
        <w:drawing>
          <wp:inline distT="0" distB="0" distL="0" distR="0" wp14:anchorId="7E284CA0" wp14:editId="10ECA2A7">
            <wp:extent cx="2419350" cy="2905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631769A6" wp14:editId="5F3E6348">
            <wp:extent cx="2447925" cy="3219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4E" w:rsidRDefault="0099014E"/>
    <w:p w:rsidR="0099014E" w:rsidRDefault="0099014E">
      <w:r>
        <w:rPr>
          <w:noProof/>
          <w:lang w:eastAsia="en-GB"/>
        </w:rPr>
        <w:drawing>
          <wp:inline distT="0" distB="0" distL="0" distR="0" wp14:anchorId="45599B88" wp14:editId="23DFAE21">
            <wp:extent cx="2038350" cy="3028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5394DE40" wp14:editId="30C37102">
            <wp:extent cx="2266950" cy="3076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4E" w:rsidRPr="0099014E" w:rsidRDefault="0099014E">
      <w:pPr>
        <w:rPr>
          <w:sz w:val="24"/>
          <w:szCs w:val="24"/>
        </w:rPr>
      </w:pPr>
      <w:r w:rsidRPr="0099014E">
        <w:rPr>
          <w:sz w:val="24"/>
          <w:szCs w:val="24"/>
        </w:rPr>
        <w:t xml:space="preserve">There are </w:t>
      </w:r>
      <w:proofErr w:type="gramStart"/>
      <w:r w:rsidRPr="0099014E">
        <w:rPr>
          <w:sz w:val="24"/>
          <w:szCs w:val="24"/>
        </w:rPr>
        <w:t>lots of</w:t>
      </w:r>
      <w:proofErr w:type="gramEnd"/>
      <w:r w:rsidRPr="0099014E">
        <w:rPr>
          <w:sz w:val="24"/>
          <w:szCs w:val="24"/>
        </w:rPr>
        <w:t xml:space="preserve"> different levels to follow and try on </w:t>
      </w:r>
      <w:proofErr w:type="spellStart"/>
      <w:r w:rsidRPr="0099014E">
        <w:rPr>
          <w:sz w:val="24"/>
          <w:szCs w:val="24"/>
        </w:rPr>
        <w:t>Nrich</w:t>
      </w:r>
      <w:proofErr w:type="spellEnd"/>
      <w:r w:rsidRPr="0099014E">
        <w:rPr>
          <w:sz w:val="24"/>
          <w:szCs w:val="24"/>
        </w:rPr>
        <w:t xml:space="preserve"> website. (</w:t>
      </w:r>
      <w:proofErr w:type="gramStart"/>
      <w:r w:rsidRPr="0099014E">
        <w:rPr>
          <w:sz w:val="24"/>
          <w:szCs w:val="24"/>
        </w:rPr>
        <w:t>use</w:t>
      </w:r>
      <w:proofErr w:type="gramEnd"/>
      <w:r w:rsidRPr="0099014E">
        <w:rPr>
          <w:sz w:val="24"/>
          <w:szCs w:val="24"/>
        </w:rPr>
        <w:t xml:space="preserve"> the link above and follow the links through the World of Tan. </w:t>
      </w:r>
    </w:p>
    <w:p w:rsidR="0099014E" w:rsidRPr="0099014E" w:rsidRDefault="0099014E">
      <w:pPr>
        <w:rPr>
          <w:sz w:val="24"/>
          <w:szCs w:val="24"/>
        </w:rPr>
      </w:pPr>
      <w:r w:rsidRPr="0099014E">
        <w:rPr>
          <w:sz w:val="24"/>
          <w:szCs w:val="24"/>
        </w:rPr>
        <w:t>What other shapes can you make with your paper shapes?</w:t>
      </w:r>
    </w:p>
    <w:p w:rsidR="0099014E" w:rsidRPr="0099014E" w:rsidRDefault="0099014E">
      <w:pPr>
        <w:rPr>
          <w:sz w:val="24"/>
          <w:szCs w:val="24"/>
        </w:rPr>
      </w:pPr>
      <w:r w:rsidRPr="0099014E">
        <w:rPr>
          <w:sz w:val="24"/>
          <w:szCs w:val="24"/>
        </w:rPr>
        <w:t xml:space="preserve">Can you make a duck? A boat? A flower? </w:t>
      </w:r>
    </w:p>
    <w:p w:rsidR="0099014E" w:rsidRPr="0099014E" w:rsidRDefault="0099014E">
      <w:pPr>
        <w:rPr>
          <w:sz w:val="24"/>
          <w:szCs w:val="24"/>
        </w:rPr>
      </w:pPr>
      <w:r w:rsidRPr="0099014E">
        <w:rPr>
          <w:sz w:val="24"/>
          <w:szCs w:val="24"/>
        </w:rPr>
        <w:t>If you can, take a pic and upload it for us to see.  Have fun!</w:t>
      </w:r>
      <w:bookmarkStart w:id="0" w:name="_GoBack"/>
      <w:bookmarkEnd w:id="0"/>
    </w:p>
    <w:p w:rsidR="00F17BC7" w:rsidRDefault="00F17BC7"/>
    <w:p w:rsidR="00F17BC7" w:rsidRDefault="00F17BC7"/>
    <w:p w:rsidR="00F17BC7" w:rsidRDefault="00F17BC7"/>
    <w:sectPr w:rsidR="00F1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C7"/>
    <w:rsid w:val="006377BE"/>
    <w:rsid w:val="0099014E"/>
    <w:rsid w:val="00995DD8"/>
    <w:rsid w:val="00F17BC7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073B"/>
  <w15:chartTrackingRefBased/>
  <w15:docId w15:val="{313CF841-DF7B-42EF-BF8A-AFCD8423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nrich.maths.org/14169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2020-05-27T16:02:00Z</dcterms:created>
  <dcterms:modified xsi:type="dcterms:W3CDTF">2020-05-27T16:37:00Z</dcterms:modified>
</cp:coreProperties>
</file>