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4E" w:rsidRDefault="00387DCC">
      <w:r>
        <w:t>Friday 17</w:t>
      </w:r>
      <w:r w:rsidRPr="00387DCC">
        <w:rPr>
          <w:vertAlign w:val="superscript"/>
        </w:rPr>
        <w:t>th</w:t>
      </w:r>
      <w:r>
        <w:t xml:space="preserve"> July</w:t>
      </w:r>
    </w:p>
    <w:p w:rsidR="00387DCC" w:rsidRDefault="00387DCC">
      <w:r>
        <w:t>Maths Games</w:t>
      </w:r>
    </w:p>
    <w:p w:rsidR="00387DCC" w:rsidRDefault="00387DCC"/>
    <w:p w:rsidR="00387DCC" w:rsidRDefault="00387DCC">
      <w:r>
        <w:t xml:space="preserve">As it’s nearly the summer holidays and you have completed your Maths revision this week, it’s time to have fun with some maths games. </w:t>
      </w:r>
    </w:p>
    <w:p w:rsidR="00387DCC" w:rsidRDefault="00387DCC">
      <w:r>
        <w:t xml:space="preserve">Below are links to several games that you can play on line or with a partner in person. </w:t>
      </w:r>
    </w:p>
    <w:p w:rsidR="00387DCC" w:rsidRDefault="00387DCC" w:rsidP="00387DCC">
      <w:pPr>
        <w:pStyle w:val="ListParagraph"/>
        <w:numPr>
          <w:ilvl w:val="0"/>
          <w:numId w:val="1"/>
        </w:numPr>
      </w:pPr>
      <w:r>
        <w:t>Matching pairs – Times tables (You can choose which tables to include)</w:t>
      </w:r>
    </w:p>
    <w:p w:rsidR="00387DCC" w:rsidRDefault="00387DCC" w:rsidP="00387DCC">
      <w:pPr>
        <w:pStyle w:val="ListParagraph"/>
      </w:pPr>
      <w:hyperlink r:id="rId5" w:history="1">
        <w:r>
          <w:rPr>
            <w:rStyle w:val="Hyperlink"/>
          </w:rPr>
          <w:t>https://nrich.maths.org/1252</w:t>
        </w:r>
      </w:hyperlink>
    </w:p>
    <w:p w:rsidR="00387DCC" w:rsidRDefault="00387DCC" w:rsidP="00387DCC">
      <w:pPr>
        <w:pStyle w:val="ListParagraph"/>
      </w:pPr>
      <w:r>
        <w:t>If you can’t play online, why not create your own times table cards and play pairs with a friend?</w:t>
      </w:r>
    </w:p>
    <w:p w:rsidR="00387DCC" w:rsidRDefault="00387DCC" w:rsidP="00387DCC">
      <w:pPr>
        <w:pStyle w:val="ListParagraph"/>
      </w:pPr>
      <w:r>
        <w:rPr>
          <w:noProof/>
          <w:lang w:eastAsia="en-GB"/>
        </w:rPr>
        <w:drawing>
          <wp:inline distT="0" distB="0" distL="0" distR="0" wp14:anchorId="6D751A5D" wp14:editId="3C994FAD">
            <wp:extent cx="2263471" cy="2133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2884" cy="2142473"/>
                    </a:xfrm>
                    <a:prstGeom prst="rect">
                      <a:avLst/>
                    </a:prstGeom>
                  </pic:spPr>
                </pic:pic>
              </a:graphicData>
            </a:graphic>
          </wp:inline>
        </w:drawing>
      </w:r>
    </w:p>
    <w:p w:rsidR="00387DCC" w:rsidRDefault="00387DCC" w:rsidP="00387DCC"/>
    <w:p w:rsidR="00387DCC" w:rsidRDefault="00387DCC" w:rsidP="00387DCC">
      <w:pPr>
        <w:pStyle w:val="ListParagraph"/>
        <w:numPr>
          <w:ilvl w:val="0"/>
          <w:numId w:val="1"/>
        </w:numPr>
      </w:pPr>
      <w:r>
        <w:t>Matching pairs with fractions, decimals and percentages (level 1)</w:t>
      </w:r>
    </w:p>
    <w:p w:rsidR="00387DCC" w:rsidRDefault="00387DCC" w:rsidP="00387DCC">
      <w:pPr>
        <w:pStyle w:val="ListParagraph"/>
      </w:pPr>
      <w:hyperlink r:id="rId7" w:history="1">
        <w:r>
          <w:rPr>
            <w:rStyle w:val="Hyperlink"/>
          </w:rPr>
          <w:t>https://nrich.maths.org/1249</w:t>
        </w:r>
      </w:hyperlink>
    </w:p>
    <w:p w:rsidR="00387DCC" w:rsidRDefault="00387DCC" w:rsidP="00387DCC">
      <w:pPr>
        <w:pStyle w:val="ListParagraph"/>
      </w:pPr>
    </w:p>
    <w:p w:rsidR="00387DCC" w:rsidRDefault="00387DCC" w:rsidP="00387DCC">
      <w:pPr>
        <w:pStyle w:val="ListParagraph"/>
        <w:numPr>
          <w:ilvl w:val="0"/>
          <w:numId w:val="1"/>
        </w:numPr>
      </w:pPr>
      <w:r>
        <w:t>First connect three</w:t>
      </w:r>
    </w:p>
    <w:p w:rsidR="00387DCC" w:rsidRDefault="00387DCC" w:rsidP="00387DCC">
      <w:pPr>
        <w:pStyle w:val="ListParagraph"/>
      </w:pPr>
      <w:r>
        <w:rPr>
          <w:noProof/>
          <w:lang w:eastAsia="en-GB"/>
        </w:rPr>
        <w:drawing>
          <wp:inline distT="0" distB="0" distL="0" distR="0" wp14:anchorId="3E67BC24" wp14:editId="1BCC50B3">
            <wp:extent cx="5731510" cy="19208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20875"/>
                    </a:xfrm>
                    <a:prstGeom prst="rect">
                      <a:avLst/>
                    </a:prstGeom>
                  </pic:spPr>
                </pic:pic>
              </a:graphicData>
            </a:graphic>
          </wp:inline>
        </w:drawing>
      </w:r>
    </w:p>
    <w:p w:rsidR="00387DCC" w:rsidRDefault="00387DCC" w:rsidP="00387DCC">
      <w:pPr>
        <w:pStyle w:val="ListParagraph"/>
      </w:pPr>
      <w:hyperlink r:id="rId9" w:history="1">
        <w:r>
          <w:rPr>
            <w:rStyle w:val="Hyperlink"/>
          </w:rPr>
          <w:t>https://nrich.maths.org/5865</w:t>
        </w:r>
      </w:hyperlink>
    </w:p>
    <w:p w:rsidR="00387DCC" w:rsidRDefault="00387DCC" w:rsidP="00CA2E0D">
      <w:pPr>
        <w:pStyle w:val="ListParagraph"/>
      </w:pPr>
    </w:p>
    <w:p w:rsidR="00CA2E0D" w:rsidRDefault="00CA2E0D" w:rsidP="00CA2E0D">
      <w:pPr>
        <w:pStyle w:val="ListParagraph"/>
      </w:pPr>
    </w:p>
    <w:p w:rsidR="00CA2E0D" w:rsidRDefault="00CA2E0D" w:rsidP="00CA2E0D">
      <w:pPr>
        <w:pStyle w:val="ListParagraph"/>
      </w:pPr>
    </w:p>
    <w:p w:rsidR="00CA2E0D" w:rsidRDefault="00CA2E0D" w:rsidP="00CA2E0D">
      <w:pPr>
        <w:pStyle w:val="ListParagraph"/>
      </w:pPr>
    </w:p>
    <w:p w:rsidR="00CA2E0D" w:rsidRDefault="00CA2E0D" w:rsidP="00CA2E0D">
      <w:pPr>
        <w:pStyle w:val="ListParagraph"/>
      </w:pPr>
    </w:p>
    <w:p w:rsidR="00CA2E0D" w:rsidRDefault="00CA2E0D" w:rsidP="00CA2E0D">
      <w:pPr>
        <w:pStyle w:val="ListParagraph"/>
      </w:pPr>
    </w:p>
    <w:p w:rsidR="00CA2E0D" w:rsidRDefault="00CA2E0D" w:rsidP="00CA2E0D">
      <w:pPr>
        <w:pStyle w:val="ListParagraph"/>
      </w:pPr>
    </w:p>
    <w:p w:rsidR="00CA2E0D" w:rsidRDefault="00CA2E0D" w:rsidP="00CA2E0D">
      <w:pPr>
        <w:pStyle w:val="ListParagraph"/>
        <w:numPr>
          <w:ilvl w:val="0"/>
          <w:numId w:val="1"/>
        </w:numPr>
      </w:pPr>
    </w:p>
    <w:p w:rsidR="00387DCC" w:rsidRDefault="00387DCC" w:rsidP="00CA2E0D">
      <w:r>
        <w:rPr>
          <w:noProof/>
          <w:lang w:eastAsia="en-GB"/>
        </w:rPr>
        <w:drawing>
          <wp:inline distT="0" distB="0" distL="0" distR="0" wp14:anchorId="5DA2A16A" wp14:editId="6F921F63">
            <wp:extent cx="5181600" cy="508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1600" cy="5086350"/>
                    </a:xfrm>
                    <a:prstGeom prst="rect">
                      <a:avLst/>
                    </a:prstGeom>
                  </pic:spPr>
                </pic:pic>
              </a:graphicData>
            </a:graphic>
          </wp:inline>
        </w:drawing>
      </w:r>
    </w:p>
    <w:p w:rsidR="00CA2E0D" w:rsidRDefault="00CA2E0D" w:rsidP="00CA2E0D"/>
    <w:p w:rsidR="00CA2E0D" w:rsidRDefault="00CA2E0D" w:rsidP="00CA2E0D">
      <w:hyperlink r:id="rId11" w:history="1">
        <w:r>
          <w:rPr>
            <w:rStyle w:val="Hyperlink"/>
          </w:rPr>
          <w:t>https://nrich.maths.org/5898</w:t>
        </w:r>
      </w:hyperlink>
    </w:p>
    <w:p w:rsidR="00CA2E0D" w:rsidRDefault="00CA2E0D" w:rsidP="00CA2E0D"/>
    <w:p w:rsidR="00CA2E0D" w:rsidRPr="00CA2E0D" w:rsidRDefault="00CA2E0D" w:rsidP="00CA2E0D">
      <w:pPr>
        <w:pStyle w:val="ListParagraph"/>
        <w:numPr>
          <w:ilvl w:val="0"/>
          <w:numId w:val="1"/>
        </w:numPr>
        <w:rPr>
          <w:b/>
          <w:u w:val="single"/>
        </w:rPr>
      </w:pPr>
      <w:r w:rsidRPr="00CA2E0D">
        <w:rPr>
          <w:b/>
          <w:u w:val="single"/>
        </w:rPr>
        <w:t>9 hole light Golf</w:t>
      </w:r>
    </w:p>
    <w:p w:rsidR="00CA2E0D" w:rsidRDefault="00CA2E0D" w:rsidP="00CA2E0D">
      <w:pPr>
        <w:pStyle w:val="ListParagraph"/>
      </w:pPr>
      <w:r>
        <w:rPr>
          <w:rFonts w:ascii="Verdana" w:hAnsi="Verdana"/>
          <w:color w:val="000000"/>
          <w:sz w:val="23"/>
          <w:szCs w:val="23"/>
          <w:shd w:val="clear" w:color="auto" w:fill="FFFFFF"/>
        </w:rPr>
        <w:t>Can you convince yourself that it is possible to reach every possible arrangement of lights?</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We think this 3x3 version of the game is often strangely harder than the 5x5 version, which can be found </w:t>
      </w:r>
      <w:hyperlink r:id="rId12" w:history="1">
        <w:r>
          <w:rPr>
            <w:rStyle w:val="Hyperlink"/>
            <w:rFonts w:ascii="Verdana" w:hAnsi="Verdana"/>
            <w:color w:val="003E74"/>
            <w:sz w:val="23"/>
            <w:szCs w:val="23"/>
            <w:shd w:val="clear" w:color="auto" w:fill="FFFFFF"/>
          </w:rPr>
          <w:t>here</w:t>
        </w:r>
      </w:hyperlink>
      <w:r>
        <w:rPr>
          <w:rFonts w:ascii="Verdana" w:hAnsi="Verdana"/>
          <w:color w:val="000000"/>
          <w:sz w:val="23"/>
          <w:szCs w:val="23"/>
          <w:shd w:val="clear" w:color="auto" w:fill="FFFFFF"/>
        </w:rPr>
        <w:t>. Why might that be true?</w:t>
      </w:r>
    </w:p>
    <w:p w:rsidR="00CA2E0D" w:rsidRDefault="00CA2E0D" w:rsidP="00CA2E0D">
      <w:pPr>
        <w:pStyle w:val="ListParagraph"/>
      </w:pPr>
      <w:hyperlink r:id="rId13" w:history="1">
        <w:r>
          <w:rPr>
            <w:rStyle w:val="Hyperlink"/>
          </w:rPr>
          <w:t>https://nrich.maths.org/7383</w:t>
        </w:r>
      </w:hyperlink>
    </w:p>
    <w:p w:rsidR="00CA2E0D" w:rsidRDefault="00CA2E0D" w:rsidP="00CA2E0D"/>
    <w:p w:rsidR="00CA2E0D" w:rsidRDefault="00CA2E0D" w:rsidP="00CA2E0D">
      <w:pPr>
        <w:spacing w:after="161" w:line="240" w:lineRule="auto"/>
        <w:outlineLvl w:val="0"/>
        <w:rPr>
          <w:rFonts w:ascii="Verdana" w:eastAsia="Times New Roman" w:hAnsi="Verdana" w:cs="Times New Roman"/>
          <w:b/>
          <w:bCs/>
          <w:color w:val="000000"/>
          <w:kern w:val="36"/>
          <w:sz w:val="48"/>
          <w:szCs w:val="48"/>
          <w:lang w:eastAsia="en-GB"/>
        </w:rPr>
      </w:pPr>
    </w:p>
    <w:p w:rsidR="00CA2E0D" w:rsidRPr="00CA2E0D" w:rsidRDefault="00CA2E0D" w:rsidP="00CA2E0D">
      <w:pPr>
        <w:pStyle w:val="ListParagraph"/>
        <w:numPr>
          <w:ilvl w:val="0"/>
          <w:numId w:val="1"/>
        </w:numPr>
        <w:spacing w:after="161" w:line="240" w:lineRule="auto"/>
        <w:outlineLvl w:val="0"/>
        <w:rPr>
          <w:rFonts w:ascii="Verdana" w:eastAsia="Times New Roman" w:hAnsi="Verdana" w:cs="Times New Roman"/>
          <w:b/>
          <w:bCs/>
          <w:color w:val="000000"/>
          <w:kern w:val="36"/>
          <w:sz w:val="48"/>
          <w:szCs w:val="48"/>
          <w:lang w:eastAsia="en-GB"/>
        </w:rPr>
      </w:pPr>
      <w:r w:rsidRPr="00CA2E0D">
        <w:rPr>
          <w:rFonts w:ascii="Verdana" w:eastAsia="Times New Roman" w:hAnsi="Verdana" w:cs="Times New Roman"/>
          <w:b/>
          <w:bCs/>
          <w:color w:val="000000"/>
          <w:kern w:val="36"/>
          <w:sz w:val="48"/>
          <w:szCs w:val="48"/>
          <w:lang w:eastAsia="en-GB"/>
        </w:rPr>
        <w:lastRenderedPageBreak/>
        <w:t>Stop or Dare</w:t>
      </w:r>
    </w:p>
    <w:p w:rsidR="00CA2E0D" w:rsidRPr="00CA2E0D" w:rsidRDefault="00CA2E0D" w:rsidP="00CA2E0D">
      <w:pPr>
        <w:spacing w:after="0" w:line="240" w:lineRule="auto"/>
        <w:outlineLvl w:val="4"/>
        <w:rPr>
          <w:rFonts w:ascii="Verdana" w:eastAsia="Times New Roman" w:hAnsi="Verdana" w:cs="Times New Roman"/>
          <w:b/>
          <w:bCs/>
          <w:color w:val="000000"/>
          <w:sz w:val="20"/>
          <w:szCs w:val="20"/>
          <w:lang w:eastAsia="en-GB"/>
        </w:rPr>
      </w:pPr>
      <w:r w:rsidRPr="00CA2E0D">
        <w:rPr>
          <w:rFonts w:ascii="Verdana" w:eastAsia="Times New Roman" w:hAnsi="Verdana" w:cs="Times New Roman"/>
          <w:b/>
          <w:bCs/>
          <w:color w:val="000000"/>
          <w:sz w:val="20"/>
          <w:szCs w:val="20"/>
          <w:lang w:eastAsia="en-GB"/>
        </w:rPr>
        <w:t>Age 7 to 16 </w:t>
      </w:r>
    </w:p>
    <w:p w:rsidR="00CA2E0D" w:rsidRPr="00CA2E0D" w:rsidRDefault="00CA2E0D" w:rsidP="00CA2E0D">
      <w:pPr>
        <w:spacing w:after="0" w:line="240" w:lineRule="auto"/>
        <w:rPr>
          <w:rFonts w:ascii="Verdana" w:eastAsia="Times New Roman" w:hAnsi="Verdana" w:cs="Times New Roman"/>
          <w:color w:val="000000"/>
          <w:sz w:val="24"/>
          <w:szCs w:val="24"/>
          <w:lang w:eastAsia="en-GB"/>
        </w:rPr>
      </w:pPr>
    </w:p>
    <w:p w:rsidR="00CA2E0D" w:rsidRPr="00CA2E0D" w:rsidRDefault="00CA2E0D" w:rsidP="00CA2E0D">
      <w:pPr>
        <w:spacing w:after="0"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noProof/>
          <w:color w:val="000000"/>
          <w:sz w:val="24"/>
          <w:szCs w:val="24"/>
          <w:lang w:eastAsia="en-GB"/>
        </w:rPr>
        <w:drawing>
          <wp:inline distT="0" distB="0" distL="0" distR="0">
            <wp:extent cx="952500" cy="952500"/>
            <wp:effectExtent l="0" t="0" r="0" b="0"/>
            <wp:docPr id="4" name="Picture 4" descr="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A2E0D" w:rsidRPr="00CA2E0D" w:rsidRDefault="00CA2E0D" w:rsidP="00CA2E0D">
      <w:pPr>
        <w:spacing w:after="0"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br/>
        <w:t>A game for two or three players. You will just need a pack of cards.</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Shuffle the pack and place it face down. Set a target score for the game, for example 100.</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 </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The first player turns over the top card and continues turning over cards, adding together the value of each card, until they decide to stop. Jacks score 11 and Queens score 12.</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When the player stops, the total is recorded as their score.</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However, </w:t>
      </w:r>
      <w:r w:rsidRPr="00CA2E0D">
        <w:rPr>
          <w:rFonts w:ascii="Verdana" w:eastAsia="Times New Roman" w:hAnsi="Verdana" w:cs="Times New Roman"/>
          <w:b/>
          <w:bCs/>
          <w:color w:val="000000"/>
          <w:sz w:val="24"/>
          <w:szCs w:val="24"/>
          <w:lang w:eastAsia="en-GB"/>
        </w:rPr>
        <w:t>if an Ace or a King is turned over, no points are scored at all</w:t>
      </w:r>
      <w:r w:rsidRPr="00CA2E0D">
        <w:rPr>
          <w:rFonts w:ascii="Verdana" w:eastAsia="Times New Roman" w:hAnsi="Verdana" w:cs="Times New Roman"/>
          <w:color w:val="000000"/>
          <w:sz w:val="24"/>
          <w:szCs w:val="24"/>
          <w:lang w:eastAsia="en-GB"/>
        </w:rPr>
        <w:t>, and the turn is finished.</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The second player then starts turning over cards in the same way.</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Players take turns until someone reaches the target score. This player is the winner.</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If the cards are all turned over before the target is reached, just reshuffle the pack and continue.</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color w:val="000000"/>
          <w:sz w:val="24"/>
          <w:szCs w:val="24"/>
          <w:lang w:eastAsia="en-GB"/>
        </w:rPr>
        <w:t>Play the game a few times.</w:t>
      </w:r>
    </w:p>
    <w:p w:rsidR="00CA2E0D" w:rsidRPr="00CA2E0D" w:rsidRDefault="00CA2E0D" w:rsidP="00CA2E0D">
      <w:pPr>
        <w:spacing w:before="100" w:beforeAutospacing="1" w:after="100" w:afterAutospacing="1" w:line="240" w:lineRule="auto"/>
        <w:rPr>
          <w:rFonts w:ascii="Verdana" w:eastAsia="Times New Roman" w:hAnsi="Verdana" w:cs="Times New Roman"/>
          <w:color w:val="000000"/>
          <w:sz w:val="24"/>
          <w:szCs w:val="24"/>
          <w:lang w:eastAsia="en-GB"/>
        </w:rPr>
      </w:pPr>
      <w:r w:rsidRPr="00CA2E0D">
        <w:rPr>
          <w:rFonts w:ascii="Verdana" w:eastAsia="Times New Roman" w:hAnsi="Verdana" w:cs="Times New Roman"/>
          <w:b/>
          <w:bCs/>
          <w:color w:val="000000"/>
          <w:sz w:val="24"/>
          <w:szCs w:val="24"/>
          <w:lang w:eastAsia="en-GB"/>
        </w:rPr>
        <w:t>Can you develop any strategies to increase your chance of winning?</w:t>
      </w:r>
    </w:p>
    <w:p w:rsidR="00CA2E0D" w:rsidRDefault="00CA2E0D" w:rsidP="00CA2E0D">
      <w:pPr>
        <w:pStyle w:val="ListParagraph"/>
      </w:pPr>
      <w:hyperlink r:id="rId15" w:history="1">
        <w:r>
          <w:rPr>
            <w:rStyle w:val="Hyperlink"/>
          </w:rPr>
          <w:t>https://nrich.maths.org/1193</w:t>
        </w:r>
      </w:hyperlink>
      <w:bookmarkStart w:id="0" w:name="_GoBack"/>
      <w:bookmarkEnd w:id="0"/>
    </w:p>
    <w:sectPr w:rsidR="00CA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934E5"/>
    <w:multiLevelType w:val="hybridMultilevel"/>
    <w:tmpl w:val="7758D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CC"/>
    <w:rsid w:val="00387DCC"/>
    <w:rsid w:val="008D7E4E"/>
    <w:rsid w:val="00CA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5E3A"/>
  <w15:chartTrackingRefBased/>
  <w15:docId w15:val="{0B064DBA-FA77-4D70-B1BB-D275131A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CA2E0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CC"/>
    <w:pPr>
      <w:ind w:left="720"/>
      <w:contextualSpacing/>
    </w:pPr>
  </w:style>
  <w:style w:type="character" w:styleId="Hyperlink">
    <w:name w:val="Hyperlink"/>
    <w:basedOn w:val="DefaultParagraphFont"/>
    <w:uiPriority w:val="99"/>
    <w:semiHidden/>
    <w:unhideWhenUsed/>
    <w:rsid w:val="00387DCC"/>
    <w:rPr>
      <w:color w:val="0000FF"/>
      <w:u w:val="single"/>
    </w:rPr>
  </w:style>
  <w:style w:type="character" w:customStyle="1" w:styleId="Heading1Char">
    <w:name w:val="Heading 1 Char"/>
    <w:basedOn w:val="DefaultParagraphFont"/>
    <w:link w:val="Heading1"/>
    <w:uiPriority w:val="9"/>
    <w:rsid w:val="00CA2E0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CA2E0D"/>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CA2E0D"/>
  </w:style>
  <w:style w:type="paragraph" w:styleId="NormalWeb">
    <w:name w:val="Normal (Web)"/>
    <w:basedOn w:val="Normal"/>
    <w:uiPriority w:val="99"/>
    <w:semiHidden/>
    <w:unhideWhenUsed/>
    <w:rsid w:val="00CA2E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4608">
      <w:bodyDiv w:val="1"/>
      <w:marLeft w:val="0"/>
      <w:marRight w:val="0"/>
      <w:marTop w:val="0"/>
      <w:marBottom w:val="0"/>
      <w:divBdr>
        <w:top w:val="none" w:sz="0" w:space="0" w:color="auto"/>
        <w:left w:val="none" w:sz="0" w:space="0" w:color="auto"/>
        <w:bottom w:val="none" w:sz="0" w:space="0" w:color="auto"/>
        <w:right w:val="none" w:sz="0" w:space="0" w:color="auto"/>
      </w:divBdr>
      <w:divsChild>
        <w:div w:id="1709336708">
          <w:marLeft w:val="0"/>
          <w:marRight w:val="0"/>
          <w:marTop w:val="0"/>
          <w:marBottom w:val="0"/>
          <w:divBdr>
            <w:top w:val="none" w:sz="0" w:space="0" w:color="auto"/>
            <w:left w:val="none" w:sz="0" w:space="0" w:color="auto"/>
            <w:bottom w:val="none" w:sz="0" w:space="0" w:color="auto"/>
            <w:right w:val="none" w:sz="0" w:space="0" w:color="auto"/>
          </w:divBdr>
        </w:div>
        <w:div w:id="2051606638">
          <w:marLeft w:val="0"/>
          <w:marRight w:val="0"/>
          <w:marTop w:val="0"/>
          <w:marBottom w:val="0"/>
          <w:divBdr>
            <w:top w:val="none" w:sz="0" w:space="0" w:color="auto"/>
            <w:left w:val="none" w:sz="0" w:space="0" w:color="auto"/>
            <w:bottom w:val="none" w:sz="0" w:space="0" w:color="auto"/>
            <w:right w:val="none" w:sz="0" w:space="0" w:color="auto"/>
          </w:divBdr>
          <w:divsChild>
            <w:div w:id="9703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rich.maths.org/7383" TargetMode="External"/><Relationship Id="rId3" Type="http://schemas.openxmlformats.org/officeDocument/2006/relationships/settings" Target="settings.xml"/><Relationship Id="rId7" Type="http://schemas.openxmlformats.org/officeDocument/2006/relationships/hyperlink" Target="https://nrich.maths.org/1249" TargetMode="External"/><Relationship Id="rId12" Type="http://schemas.openxmlformats.org/officeDocument/2006/relationships/hyperlink" Target="http://nrich.maths.org/73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rich.maths.org/5898" TargetMode="External"/><Relationship Id="rId5" Type="http://schemas.openxmlformats.org/officeDocument/2006/relationships/hyperlink" Target="https://nrich.maths.org/1252" TargetMode="External"/><Relationship Id="rId15" Type="http://schemas.openxmlformats.org/officeDocument/2006/relationships/hyperlink" Target="https://nrich.maths.org/119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nrich.maths.org/5865"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Langley</dc:creator>
  <cp:keywords/>
  <dc:description/>
  <cp:lastModifiedBy>Donna Langley</cp:lastModifiedBy>
  <cp:revision>1</cp:revision>
  <dcterms:created xsi:type="dcterms:W3CDTF">2020-07-08T06:53:00Z</dcterms:created>
  <dcterms:modified xsi:type="dcterms:W3CDTF">2020-07-08T07:11:00Z</dcterms:modified>
</cp:coreProperties>
</file>