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EC" w:rsidRPr="00B07C58" w:rsidRDefault="00B07C58" w:rsidP="00B07C58">
      <w:pPr>
        <w:jc w:val="center"/>
        <w:rPr>
          <w:b/>
          <w:sz w:val="28"/>
          <w:szCs w:val="28"/>
          <w:u w:val="single"/>
        </w:rPr>
      </w:pPr>
      <w:r w:rsidRPr="00B07C58">
        <w:rPr>
          <w:b/>
          <w:sz w:val="28"/>
          <w:szCs w:val="28"/>
          <w:u w:val="single"/>
        </w:rPr>
        <w:t>Thursday 16</w:t>
      </w:r>
      <w:r w:rsidRPr="00B07C58">
        <w:rPr>
          <w:b/>
          <w:sz w:val="28"/>
          <w:szCs w:val="28"/>
          <w:u w:val="single"/>
          <w:vertAlign w:val="superscript"/>
        </w:rPr>
        <w:t>th</w:t>
      </w:r>
      <w:r w:rsidRPr="00B07C58">
        <w:rPr>
          <w:b/>
          <w:sz w:val="28"/>
          <w:szCs w:val="28"/>
          <w:u w:val="single"/>
        </w:rPr>
        <w:t xml:space="preserve"> July</w:t>
      </w:r>
    </w:p>
    <w:p w:rsidR="00B07C58" w:rsidRPr="00B07C58" w:rsidRDefault="00B07C58" w:rsidP="00B07C58">
      <w:pPr>
        <w:jc w:val="center"/>
        <w:rPr>
          <w:b/>
          <w:sz w:val="28"/>
          <w:szCs w:val="28"/>
          <w:u w:val="single"/>
        </w:rPr>
      </w:pPr>
      <w:r w:rsidRPr="00B07C58">
        <w:rPr>
          <w:b/>
          <w:sz w:val="28"/>
          <w:szCs w:val="28"/>
          <w:u w:val="single"/>
        </w:rPr>
        <w:t>Finishing the story</w:t>
      </w:r>
    </w:p>
    <w:p w:rsidR="00B07C58" w:rsidRPr="00B07C58" w:rsidRDefault="00B07C58">
      <w:pPr>
        <w:rPr>
          <w:sz w:val="28"/>
          <w:szCs w:val="28"/>
        </w:rPr>
      </w:pPr>
    </w:p>
    <w:p w:rsidR="00B07C58" w:rsidRPr="00B07C58" w:rsidRDefault="00B07C58">
      <w:pPr>
        <w:rPr>
          <w:sz w:val="28"/>
          <w:szCs w:val="28"/>
        </w:rPr>
      </w:pPr>
      <w:r w:rsidRPr="00B07C58">
        <w:rPr>
          <w:sz w:val="28"/>
          <w:szCs w:val="28"/>
        </w:rPr>
        <w:t xml:space="preserve">Well done for all that you have achieved so far with your stories – they are coming along really well. </w:t>
      </w:r>
    </w:p>
    <w:p w:rsidR="00B07C58" w:rsidRPr="00B07C58" w:rsidRDefault="00B07C58">
      <w:pPr>
        <w:rPr>
          <w:sz w:val="28"/>
          <w:szCs w:val="28"/>
        </w:rPr>
      </w:pPr>
      <w:r w:rsidRPr="00B07C58">
        <w:rPr>
          <w:sz w:val="28"/>
          <w:szCs w:val="28"/>
        </w:rPr>
        <w:t>As you write the last two parts of the story, remember to include show not tell sentences. Also remember that sometimes shorter sentences are more effective.</w:t>
      </w:r>
    </w:p>
    <w:p w:rsidR="00B07C58" w:rsidRPr="00B07C58" w:rsidRDefault="00B07C58">
      <w:pPr>
        <w:rPr>
          <w:color w:val="FF0000"/>
          <w:sz w:val="28"/>
          <w:szCs w:val="28"/>
        </w:rPr>
      </w:pPr>
      <w:r w:rsidRPr="00B07C58">
        <w:rPr>
          <w:color w:val="FF0000"/>
          <w:sz w:val="28"/>
          <w:szCs w:val="28"/>
        </w:rPr>
        <w:t xml:space="preserve">Re- read your whole story so far and then read your plan to see what will happen next. </w:t>
      </w:r>
    </w:p>
    <w:p w:rsidR="00B07C58" w:rsidRPr="00B07C58" w:rsidRDefault="00B07C58">
      <w:pPr>
        <w:rPr>
          <w:color w:val="FF0000"/>
          <w:sz w:val="28"/>
          <w:szCs w:val="28"/>
        </w:rPr>
      </w:pPr>
      <w:r w:rsidRPr="00B07C58">
        <w:rPr>
          <w:color w:val="FF0000"/>
          <w:sz w:val="28"/>
          <w:szCs w:val="28"/>
        </w:rPr>
        <w:t xml:space="preserve">Use the WAGOLL and your plan to help you write the last two parts of the story. </w:t>
      </w:r>
    </w:p>
    <w:p w:rsidR="00B07C58" w:rsidRPr="00B07C58" w:rsidRDefault="00B07C58">
      <w:pPr>
        <w:rPr>
          <w:sz w:val="28"/>
          <w:szCs w:val="28"/>
        </w:rPr>
      </w:pPr>
      <w:r w:rsidRPr="00B07C58">
        <w:rPr>
          <w:sz w:val="28"/>
          <w:szCs w:val="28"/>
        </w:rPr>
        <w:t>Remember that this is a rags to riches story so your main character needs to become a hero and save the day.</w:t>
      </w:r>
    </w:p>
    <w:tbl>
      <w:tblPr>
        <w:tblStyle w:val="TableGrid"/>
        <w:tblW w:w="11057" w:type="dxa"/>
        <w:tblInd w:w="-1139" w:type="dxa"/>
        <w:tblLayout w:type="fixed"/>
        <w:tblLook w:val="04A0" w:firstRow="1" w:lastRow="0" w:firstColumn="1" w:lastColumn="0" w:noHBand="0" w:noVBand="1"/>
      </w:tblPr>
      <w:tblGrid>
        <w:gridCol w:w="5103"/>
        <w:gridCol w:w="1843"/>
        <w:gridCol w:w="4111"/>
      </w:tblGrid>
      <w:tr w:rsidR="00B07C58" w:rsidRPr="00717CA8" w:rsidTr="00937925">
        <w:trPr>
          <w:trHeight w:val="2674"/>
        </w:trPr>
        <w:tc>
          <w:tcPr>
            <w:tcW w:w="5103" w:type="dxa"/>
          </w:tcPr>
          <w:p w:rsidR="00B07C58" w:rsidRPr="00717CA8" w:rsidRDefault="00B07C58" w:rsidP="00937925">
            <w:pPr>
              <w:rPr>
                <w:sz w:val="20"/>
              </w:rPr>
            </w:pPr>
            <w:r w:rsidRPr="00717CA8">
              <w:rPr>
                <w:sz w:val="20"/>
              </w:rPr>
              <w:t xml:space="preserve">Retrieving his equipment, he quickly assembled his invention and dragged it outside. On the outside he looked calm (Inside he was praying it would work). Exhaustedly, he finally arrived at the edge of the cliff. The </w:t>
            </w:r>
            <w:proofErr w:type="spellStart"/>
            <w:r w:rsidRPr="00717CA8">
              <w:rPr>
                <w:sz w:val="20"/>
              </w:rPr>
              <w:t>Nightfury</w:t>
            </w:r>
            <w:proofErr w:type="spellEnd"/>
            <w:r w:rsidRPr="00717CA8">
              <w:rPr>
                <w:sz w:val="20"/>
              </w:rPr>
              <w:t xml:space="preserve"> was upon them; it was the most feared of all dragons! With shaking hands, Hiccup lined up his catapult and waited. With baited breath he paused for the perfect moment, ready to unleash his trap. Firing wildly, the net shot into the distance and disappeared.</w:t>
            </w:r>
          </w:p>
        </w:tc>
        <w:tc>
          <w:tcPr>
            <w:tcW w:w="1843" w:type="dxa"/>
          </w:tcPr>
          <w:p w:rsidR="00B07C58" w:rsidRPr="00717CA8" w:rsidRDefault="00B07C58" w:rsidP="00937925">
            <w:pPr>
              <w:jc w:val="center"/>
              <w:rPr>
                <w:sz w:val="20"/>
              </w:rPr>
            </w:pPr>
            <w:r w:rsidRPr="00717CA8">
              <w:rPr>
                <w:sz w:val="20"/>
              </w:rPr>
              <w:t xml:space="preserve">MC overcomes their difficulties </w:t>
            </w:r>
          </w:p>
        </w:tc>
        <w:tc>
          <w:tcPr>
            <w:tcW w:w="4111" w:type="dxa"/>
          </w:tcPr>
          <w:p w:rsidR="00B07C58" w:rsidRPr="00717CA8" w:rsidRDefault="00B07C58" w:rsidP="00937925">
            <w:pPr>
              <w:rPr>
                <w:sz w:val="20"/>
              </w:rPr>
            </w:pPr>
          </w:p>
        </w:tc>
      </w:tr>
      <w:tr w:rsidR="00B07C58" w:rsidRPr="00717CA8" w:rsidTr="00937925">
        <w:trPr>
          <w:trHeight w:val="2525"/>
        </w:trPr>
        <w:tc>
          <w:tcPr>
            <w:tcW w:w="5103" w:type="dxa"/>
          </w:tcPr>
          <w:p w:rsidR="00B07C58" w:rsidRPr="00717CA8" w:rsidRDefault="00B07C58" w:rsidP="00937925">
            <w:pPr>
              <w:rPr>
                <w:sz w:val="20"/>
              </w:rPr>
            </w:pPr>
            <w:r w:rsidRPr="00717CA8">
              <w:rPr>
                <w:sz w:val="20"/>
              </w:rPr>
              <w:t xml:space="preserve">All was quiet, the battle won. The victorious warriors arrived back and gathered once more in the mead – hall. Chief Erik was dashing here and there, desperately searching for Hiccup for there was no sign of him. The doors of the mead – hall suddenly flung open and everyone stopped. Turing in anticipation, they could not believe their eyes. Proud and defiant, Hiccup rode in on his prize. He was sat on the back of the deadliest dragon of all time – </w:t>
            </w:r>
            <w:proofErr w:type="spellStart"/>
            <w:r w:rsidRPr="00717CA8">
              <w:rPr>
                <w:sz w:val="20"/>
              </w:rPr>
              <w:t>Nightfury</w:t>
            </w:r>
            <w:proofErr w:type="spellEnd"/>
            <w:r w:rsidRPr="00717CA8">
              <w:rPr>
                <w:sz w:val="20"/>
              </w:rPr>
              <w:t>. Rushing towards him, with arms out stretched, the villagers all cheered. They all raised a toast to the bravest of warriors, Hiccup.</w:t>
            </w:r>
          </w:p>
        </w:tc>
        <w:tc>
          <w:tcPr>
            <w:tcW w:w="1843" w:type="dxa"/>
          </w:tcPr>
          <w:p w:rsidR="00B07C58" w:rsidRDefault="00B07C58" w:rsidP="00937925">
            <w:pPr>
              <w:jc w:val="center"/>
              <w:rPr>
                <w:sz w:val="20"/>
              </w:rPr>
            </w:pPr>
            <w:r w:rsidRPr="00717CA8">
              <w:rPr>
                <w:sz w:val="20"/>
              </w:rPr>
              <w:t>MC achieves happiness/wealth</w:t>
            </w:r>
          </w:p>
          <w:p w:rsidR="00B07C58" w:rsidRPr="00717CA8" w:rsidRDefault="00B07C58" w:rsidP="00937925">
            <w:pPr>
              <w:jc w:val="center"/>
              <w:rPr>
                <w:sz w:val="20"/>
              </w:rPr>
            </w:pPr>
            <w:r w:rsidRPr="00717CA8">
              <w:rPr>
                <w:sz w:val="20"/>
              </w:rPr>
              <w:t xml:space="preserve">/recognition </w:t>
            </w:r>
          </w:p>
        </w:tc>
        <w:tc>
          <w:tcPr>
            <w:tcW w:w="4111" w:type="dxa"/>
          </w:tcPr>
          <w:p w:rsidR="00B07C58" w:rsidRPr="00717CA8" w:rsidRDefault="00B07C58" w:rsidP="00937925">
            <w:pPr>
              <w:rPr>
                <w:sz w:val="20"/>
              </w:rPr>
            </w:pPr>
          </w:p>
        </w:tc>
      </w:tr>
    </w:tbl>
    <w:p w:rsidR="00B07C58" w:rsidRDefault="00B07C58"/>
    <w:p w:rsidR="00B07C58" w:rsidRPr="00B07C58" w:rsidRDefault="00B07C58">
      <w:pPr>
        <w:rPr>
          <w:b/>
          <w:color w:val="FF0000"/>
          <w:u w:val="single"/>
        </w:rPr>
      </w:pPr>
      <w:r w:rsidRPr="00B07C58">
        <w:rPr>
          <w:b/>
          <w:color w:val="FF0000"/>
          <w:u w:val="single"/>
        </w:rPr>
        <w:t>Your turn – write th</w:t>
      </w:r>
      <w:bookmarkStart w:id="0" w:name="_GoBack"/>
      <w:bookmarkEnd w:id="0"/>
      <w:r w:rsidRPr="00B07C58">
        <w:rPr>
          <w:b/>
          <w:color w:val="FF0000"/>
          <w:u w:val="single"/>
        </w:rPr>
        <w:t>e last two parts to your story.</w:t>
      </w:r>
    </w:p>
    <w:sectPr w:rsidR="00B07C58" w:rsidRPr="00B07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58"/>
    <w:rsid w:val="005534EC"/>
    <w:rsid w:val="00B0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652C"/>
  <w15:chartTrackingRefBased/>
  <w15:docId w15:val="{654039C9-9EAD-4637-9438-BA2749EF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Langley</dc:creator>
  <cp:keywords/>
  <dc:description/>
  <cp:lastModifiedBy>Donna Langley</cp:lastModifiedBy>
  <cp:revision>1</cp:revision>
  <dcterms:created xsi:type="dcterms:W3CDTF">2020-07-08T09:13:00Z</dcterms:created>
  <dcterms:modified xsi:type="dcterms:W3CDTF">2020-07-08T09:17:00Z</dcterms:modified>
</cp:coreProperties>
</file>