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F60A9" w:rsidRDefault="00BF07B6" w:rsidP="000F60A9">
      <w:pPr>
        <w:jc w:val="center"/>
        <w:rPr>
          <w:sz w:val="28"/>
          <w:szCs w:val="28"/>
          <w:u w:val="single"/>
        </w:rPr>
      </w:pPr>
      <w:r w:rsidRPr="000F60A9">
        <w:rPr>
          <w:sz w:val="28"/>
          <w:szCs w:val="28"/>
          <w:u w:val="single"/>
        </w:rPr>
        <w:t>Tuesday 7</w:t>
      </w:r>
      <w:r w:rsidRPr="000F60A9">
        <w:rPr>
          <w:sz w:val="28"/>
          <w:szCs w:val="28"/>
          <w:u w:val="single"/>
          <w:vertAlign w:val="superscript"/>
        </w:rPr>
        <w:t>th</w:t>
      </w:r>
      <w:r w:rsidRPr="000F60A9">
        <w:rPr>
          <w:sz w:val="28"/>
          <w:szCs w:val="28"/>
          <w:u w:val="single"/>
        </w:rPr>
        <w:t xml:space="preserve"> July</w:t>
      </w:r>
      <w:bookmarkStart w:id="0" w:name="_GoBack"/>
      <w:bookmarkEnd w:id="0"/>
    </w:p>
    <w:p w:rsidR="00BF07B6" w:rsidRPr="000F60A9" w:rsidRDefault="00BF07B6" w:rsidP="000F60A9">
      <w:pPr>
        <w:jc w:val="center"/>
        <w:rPr>
          <w:sz w:val="28"/>
          <w:szCs w:val="28"/>
          <w:u w:val="single"/>
        </w:rPr>
      </w:pPr>
      <w:r w:rsidRPr="000F60A9">
        <w:rPr>
          <w:sz w:val="28"/>
          <w:szCs w:val="28"/>
          <w:u w:val="single"/>
        </w:rPr>
        <w:t>Setting Description</w:t>
      </w:r>
    </w:p>
    <w:p w:rsidR="00BF07B6" w:rsidRPr="000F60A9" w:rsidRDefault="00BF07B6">
      <w:pPr>
        <w:rPr>
          <w:sz w:val="28"/>
          <w:szCs w:val="28"/>
        </w:rPr>
      </w:pPr>
    </w:p>
    <w:p w:rsidR="00BF07B6" w:rsidRPr="000F60A9" w:rsidRDefault="00BF07B6">
      <w:pPr>
        <w:rPr>
          <w:sz w:val="28"/>
          <w:szCs w:val="28"/>
        </w:rPr>
      </w:pPr>
      <w:r w:rsidRPr="000F60A9">
        <w:rPr>
          <w:sz w:val="28"/>
          <w:szCs w:val="28"/>
        </w:rPr>
        <w:t>Re-read our WAGOLL – How to Train a Dragon.</w:t>
      </w:r>
    </w:p>
    <w:p w:rsidR="00BF07B6" w:rsidRPr="000F60A9" w:rsidRDefault="00BF07B6">
      <w:pPr>
        <w:rPr>
          <w:sz w:val="28"/>
          <w:szCs w:val="28"/>
        </w:rPr>
      </w:pPr>
      <w:r w:rsidRPr="000F60A9">
        <w:rPr>
          <w:sz w:val="28"/>
          <w:szCs w:val="28"/>
        </w:rPr>
        <w:t xml:space="preserve">Remind yourself of the story. </w:t>
      </w:r>
    </w:p>
    <w:p w:rsidR="00BF07B6" w:rsidRPr="000F60A9" w:rsidRDefault="000F60A9">
      <w:pPr>
        <w:rPr>
          <w:sz w:val="28"/>
          <w:szCs w:val="28"/>
        </w:rPr>
      </w:pPr>
      <w:r w:rsidRPr="000F60A9">
        <w:rPr>
          <w:sz w:val="28"/>
          <w:szCs w:val="28"/>
        </w:rPr>
        <w:t>Make a list of noun phrases and expanded noun phrases used in the WAGOLL</w:t>
      </w:r>
    </w:p>
    <w:p w:rsidR="000F60A9" w:rsidRPr="000F60A9" w:rsidRDefault="000F60A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60A9" w:rsidRPr="000F60A9" w:rsidTr="000F60A9">
        <w:tc>
          <w:tcPr>
            <w:tcW w:w="4508" w:type="dxa"/>
          </w:tcPr>
          <w:p w:rsidR="000F60A9" w:rsidRPr="000F60A9" w:rsidRDefault="000F60A9">
            <w:pPr>
              <w:rPr>
                <w:sz w:val="28"/>
                <w:szCs w:val="28"/>
              </w:rPr>
            </w:pPr>
            <w:r w:rsidRPr="000F60A9">
              <w:rPr>
                <w:sz w:val="28"/>
                <w:szCs w:val="28"/>
              </w:rPr>
              <w:t>Noun Phrases</w:t>
            </w:r>
          </w:p>
        </w:tc>
        <w:tc>
          <w:tcPr>
            <w:tcW w:w="4508" w:type="dxa"/>
          </w:tcPr>
          <w:p w:rsidR="000F60A9" w:rsidRPr="000F60A9" w:rsidRDefault="000F60A9">
            <w:pPr>
              <w:rPr>
                <w:sz w:val="28"/>
                <w:szCs w:val="28"/>
              </w:rPr>
            </w:pPr>
            <w:r w:rsidRPr="000F60A9">
              <w:rPr>
                <w:sz w:val="28"/>
                <w:szCs w:val="28"/>
              </w:rPr>
              <w:t>Expanded noun phrases</w:t>
            </w:r>
          </w:p>
        </w:tc>
      </w:tr>
      <w:tr w:rsidR="000F60A9" w:rsidRPr="000F60A9" w:rsidTr="000F60A9">
        <w:tc>
          <w:tcPr>
            <w:tcW w:w="4508" w:type="dxa"/>
          </w:tcPr>
          <w:p w:rsidR="000F60A9" w:rsidRPr="000F60A9" w:rsidRDefault="000F60A9">
            <w:pPr>
              <w:rPr>
                <w:sz w:val="28"/>
                <w:szCs w:val="28"/>
              </w:rPr>
            </w:pPr>
            <w:r w:rsidRPr="000F60A9">
              <w:rPr>
                <w:sz w:val="28"/>
                <w:szCs w:val="28"/>
              </w:rPr>
              <w:t>E.g. a faraway land</w:t>
            </w:r>
          </w:p>
          <w:p w:rsidR="000F60A9" w:rsidRPr="000F60A9" w:rsidRDefault="000F60A9">
            <w:pPr>
              <w:rPr>
                <w:sz w:val="28"/>
                <w:szCs w:val="28"/>
              </w:rPr>
            </w:pPr>
            <w:r w:rsidRPr="000F60A9">
              <w:rPr>
                <w:sz w:val="28"/>
                <w:szCs w:val="28"/>
              </w:rPr>
              <w:t xml:space="preserve">        a fierce warrior</w:t>
            </w: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  <w:p w:rsidR="000F60A9" w:rsidRPr="000F60A9" w:rsidRDefault="000F60A9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F60A9" w:rsidRPr="000F60A9" w:rsidRDefault="000F60A9">
            <w:pPr>
              <w:rPr>
                <w:sz w:val="28"/>
                <w:szCs w:val="28"/>
              </w:rPr>
            </w:pPr>
            <w:r w:rsidRPr="000F60A9">
              <w:rPr>
                <w:sz w:val="28"/>
                <w:szCs w:val="28"/>
              </w:rPr>
              <w:lastRenderedPageBreak/>
              <w:t>E.g.  a glassy, mirror like lake</w:t>
            </w:r>
          </w:p>
          <w:p w:rsidR="000F60A9" w:rsidRPr="000F60A9" w:rsidRDefault="000F60A9">
            <w:pPr>
              <w:rPr>
                <w:sz w:val="28"/>
                <w:szCs w:val="28"/>
              </w:rPr>
            </w:pPr>
            <w:r w:rsidRPr="000F60A9">
              <w:rPr>
                <w:sz w:val="28"/>
                <w:szCs w:val="28"/>
              </w:rPr>
              <w:t xml:space="preserve">        </w:t>
            </w:r>
          </w:p>
        </w:tc>
      </w:tr>
    </w:tbl>
    <w:p w:rsidR="000F60A9" w:rsidRDefault="000F60A9"/>
    <w:p w:rsidR="00BF07B6" w:rsidRDefault="00BF07B6"/>
    <w:p w:rsidR="00BF07B6" w:rsidRDefault="00BF07B6"/>
    <w:sectPr w:rsidR="00BF0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B6"/>
    <w:rsid w:val="000F60A9"/>
    <w:rsid w:val="006377BE"/>
    <w:rsid w:val="00995DD8"/>
    <w:rsid w:val="00B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7683"/>
  <w15:chartTrackingRefBased/>
  <w15:docId w15:val="{54A91E78-720A-4A2A-A9ED-6EB3605F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2020-06-28T11:45:00Z</dcterms:created>
  <dcterms:modified xsi:type="dcterms:W3CDTF">2020-06-28T12:02:00Z</dcterms:modified>
</cp:coreProperties>
</file>