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8" w:rsidRPr="00477C28" w:rsidRDefault="00477C28">
      <w:pPr>
        <w:rPr>
          <w:rFonts w:ascii="Debbie Hepplewhite TeachingFont" w:hAnsi="Debbie Hepplewhite TeachingFont"/>
          <w:u w:val="single"/>
        </w:rPr>
      </w:pPr>
      <w:r w:rsidRPr="00477C28">
        <w:rPr>
          <w:rFonts w:ascii="Debbie Hepplewhite TeachingFont" w:hAnsi="Debbie Hepplewhite TeachingFont"/>
          <w:u w:val="single"/>
        </w:rPr>
        <w:t xml:space="preserve">LI: To multiply 2 digit numbers by 1 digit using formal written methods and picture models. </w:t>
      </w:r>
    </w:p>
    <w:p w:rsidR="00477C28" w:rsidRPr="00477C28" w:rsidRDefault="00477C28">
      <w:pPr>
        <w:rPr>
          <w:rFonts w:ascii="Debbie Hepplewhite TeachingFont" w:hAnsi="Debbie Hepplewhite TeachingFont"/>
          <w:u w:val="single"/>
        </w:rPr>
      </w:pPr>
      <w:r w:rsidRPr="00477C28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77C28" w:rsidRPr="00477C28" w:rsidTr="00477C28">
        <w:tc>
          <w:tcPr>
            <w:tcW w:w="7650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  <w:r w:rsidRPr="00477C28">
              <w:rPr>
                <w:rFonts w:ascii="Debbie Hepplewhite TeachingFont" w:hAnsi="Debbie Hepplewhite TeachingFont"/>
              </w:rPr>
              <w:t>I can draw a diagram of the multiplication statement.</w:t>
            </w:r>
          </w:p>
        </w:tc>
        <w:tc>
          <w:tcPr>
            <w:tcW w:w="1366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</w:p>
        </w:tc>
      </w:tr>
      <w:tr w:rsidR="00477C28" w:rsidRPr="00477C28" w:rsidTr="00477C28">
        <w:tc>
          <w:tcPr>
            <w:tcW w:w="7650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  <w:r w:rsidRPr="00477C28">
              <w:rPr>
                <w:rFonts w:ascii="Debbie Hepplewhite TeachingFont" w:hAnsi="Debbie Hepplewhite TeachingFont"/>
              </w:rPr>
              <w:t xml:space="preserve">I can write the column method, with the digits in the correct columns. </w:t>
            </w:r>
          </w:p>
        </w:tc>
        <w:tc>
          <w:tcPr>
            <w:tcW w:w="1366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</w:p>
        </w:tc>
      </w:tr>
      <w:tr w:rsidR="00477C28" w:rsidRPr="00477C28" w:rsidTr="00477C28">
        <w:tc>
          <w:tcPr>
            <w:tcW w:w="7650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  <w:r w:rsidRPr="00477C28">
              <w:rPr>
                <w:rFonts w:ascii="Debbie Hepplewhite TeachingFont" w:hAnsi="Debbie Hepplewhite TeachingFont"/>
              </w:rPr>
              <w:t>I can multiply the ones first and then the tens, exchanging if necessary.</w:t>
            </w:r>
          </w:p>
        </w:tc>
        <w:tc>
          <w:tcPr>
            <w:tcW w:w="1366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477C28" w:rsidRPr="008D7329" w:rsidRDefault="00477C28">
      <w:pPr>
        <w:rPr>
          <w:rFonts w:ascii="Debbie Hepplewhite TeachingFont" w:hAnsi="Debbie Hepplewhite TeachingFont"/>
        </w:rPr>
      </w:pPr>
    </w:p>
    <w:p w:rsidR="00477C28" w:rsidRPr="008D7329" w:rsidRDefault="00477C28">
      <w:pPr>
        <w:rPr>
          <w:rFonts w:ascii="Debbie Hepplewhite TeachingFont" w:hAnsi="Debbie Hepplewhite TeachingFont"/>
        </w:rPr>
      </w:pPr>
      <w:r w:rsidRPr="008D7329">
        <w:rPr>
          <w:rFonts w:ascii="Debbie Hepplewhite TeachingFont" w:hAnsi="Debbie Hepplewhite TeachingFont"/>
        </w:rPr>
        <w:t xml:space="preserve">Prove that these are correct by drawing a model and using the written column method. </w:t>
      </w:r>
    </w:p>
    <w:p w:rsidR="00477C28" w:rsidRPr="008D7329" w:rsidRDefault="008D7329" w:rsidP="00477C28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</wp:posOffset>
                </wp:positionV>
                <wp:extent cx="2872740" cy="861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D7329" w:rsidRPr="008D7329" w:rsidRDefault="008D7329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D7329">
                              <w:rPr>
                                <w:rFonts w:ascii="Debbie Hepplewhite TeachingFont" w:hAnsi="Debbie Hepplewhite TeachingFont"/>
                              </w:rPr>
                              <w:t>Remember to exchange where needed.</w:t>
                            </w:r>
                          </w:p>
                          <w:p w:rsidR="008D7329" w:rsidRDefault="008D7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pt;margin-top:.9pt;width:226.2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" fillcolor="white [3201]" strokecolor="white [3212]" strokeweight=".5pt">
                <v:textbox>
                  <w:txbxContent>
                    <w:p w:rsidR="008D7329" w:rsidRPr="008D7329" w:rsidRDefault="008D7329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D7329">
                        <w:rPr>
                          <w:rFonts w:ascii="Debbie Hepplewhite TeachingFont" w:hAnsi="Debbie Hepplewhite TeachingFont"/>
                        </w:rPr>
                        <w:t>Remember to exchange where needed.</w:t>
                      </w:r>
                    </w:p>
                    <w:p w:rsidR="008D7329" w:rsidRDefault="008D7329"/>
                  </w:txbxContent>
                </v:textbox>
              </v:shape>
            </w:pict>
          </mc:Fallback>
        </mc:AlternateContent>
      </w:r>
      <w:r w:rsidR="00477C28" w:rsidRPr="008D7329">
        <w:rPr>
          <w:rFonts w:ascii="Debbie Hepplewhite TeachingFont" w:hAnsi="Debbie Hepplewhite TeachingFont"/>
        </w:rPr>
        <w:t>12 x 6 = 36</w:t>
      </w:r>
    </w:p>
    <w:p w:rsidR="00477C28" w:rsidRPr="008D7329" w:rsidRDefault="00477C28" w:rsidP="008D7329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8D7329">
        <w:rPr>
          <w:rFonts w:ascii="Debbie Hepplewhite TeachingFont" w:hAnsi="Debbie Hepplewhite TeachingFont"/>
        </w:rPr>
        <w:t>26 x 3 = 78</w:t>
      </w:r>
    </w:p>
    <w:p w:rsidR="008D7329" w:rsidRPr="008D7329" w:rsidRDefault="008D7329" w:rsidP="008D7329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8D7329">
        <w:rPr>
          <w:rFonts w:ascii="Debbie Hepplewhite TeachingFont" w:hAnsi="Debbie Hepplewhite TeachingFont"/>
        </w:rPr>
        <w:t>38 x 2 = 76</w:t>
      </w:r>
    </w:p>
    <w:p w:rsidR="008D7329" w:rsidRPr="008D7329" w:rsidRDefault="008D7329" w:rsidP="008D7329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8D7329">
        <w:rPr>
          <w:rFonts w:ascii="Debbie Hepplewhite TeachingFont" w:hAnsi="Debbie Hepplewhite TeachingFont"/>
        </w:rPr>
        <w:t>34 x 5 = 170</w:t>
      </w:r>
    </w:p>
    <w:p w:rsidR="008D7329" w:rsidRDefault="008D7329" w:rsidP="008D7329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8D7329">
        <w:rPr>
          <w:rFonts w:ascii="Debbie Hepplewhite TeachingFont" w:hAnsi="Debbie Hepplewhite TeachingFont"/>
        </w:rPr>
        <w:t>54 x 3 = 162</w:t>
      </w:r>
    </w:p>
    <w:p w:rsidR="008D7329" w:rsidRPr="008D7329" w:rsidRDefault="008D7329" w:rsidP="008D7329">
      <w:pPr>
        <w:rPr>
          <w:rFonts w:ascii="Debbie Hepplewhite TeachingFont" w:hAnsi="Debbie Hepplewhite TeachingFont"/>
        </w:rPr>
      </w:pPr>
      <w:bookmarkStart w:id="0" w:name="_GoBack"/>
      <w:bookmarkEnd w:id="0"/>
    </w:p>
    <w:sectPr w:rsidR="008D7329" w:rsidRPr="008D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DDF"/>
    <w:multiLevelType w:val="hybridMultilevel"/>
    <w:tmpl w:val="41AE0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28"/>
    <w:rsid w:val="00477C28"/>
    <w:rsid w:val="008D0AC8"/>
    <w:rsid w:val="008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501B"/>
  <w15:chartTrackingRefBased/>
  <w15:docId w15:val="{BC8D1179-C83E-4C8A-B4C8-FAE8FD6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cp:lastPrinted>2020-11-28T20:00:00Z</cp:lastPrinted>
  <dcterms:created xsi:type="dcterms:W3CDTF">2020-11-28T19:45:00Z</dcterms:created>
  <dcterms:modified xsi:type="dcterms:W3CDTF">2020-11-28T20:01:00Z</dcterms:modified>
</cp:coreProperties>
</file>