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B5" w:rsidRDefault="00FF55B5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2581275" cy="312821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1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55B5" w:rsidRDefault="00FF55B5" w:rsidP="00FF55B5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SEND Report—</w:t>
                            </w:r>
                            <w:r w:rsidR="00C6751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September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5.25pt;width:203.25pt;height:24.65pt;z-index:2516520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FF55B5" w:rsidRDefault="00FF55B5" w:rsidP="00FF55B5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SEND Report—</w:t>
                      </w:r>
                      <w:r w:rsidR="00C6751A"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September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-395237</wp:posOffset>
            </wp:positionH>
            <wp:positionV relativeFrom="paragraph">
              <wp:posOffset>-639478</wp:posOffset>
            </wp:positionV>
            <wp:extent cx="1835150" cy="624840"/>
            <wp:effectExtent l="0" t="0" r="0" b="3810"/>
            <wp:wrapNone/>
            <wp:docPr id="5" name="Picture 5" descr="The Academy at St J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cademy at St Jame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1171575</wp:posOffset>
                </wp:positionV>
                <wp:extent cx="7457440" cy="2397760"/>
                <wp:effectExtent l="0" t="0" r="381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57440" cy="239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36E7E08" id="Rectangle 2" o:spid="_x0000_s1026" style="position:absolute;margin-left:1.25pt;margin-top:92.25pt;width:587.2pt;height:188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D57w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988" w:type="dxa"/>
        <w:tblInd w:w="-1016" w:type="dxa"/>
        <w:tblLook w:val="04A0" w:firstRow="1" w:lastRow="0" w:firstColumn="1" w:lastColumn="0" w:noHBand="0" w:noVBand="1"/>
      </w:tblPr>
      <w:tblGrid>
        <w:gridCol w:w="3747"/>
        <w:gridCol w:w="904"/>
        <w:gridCol w:w="2580"/>
        <w:gridCol w:w="904"/>
        <w:gridCol w:w="904"/>
        <w:gridCol w:w="904"/>
        <w:gridCol w:w="904"/>
        <w:gridCol w:w="904"/>
        <w:gridCol w:w="904"/>
        <w:gridCol w:w="904"/>
        <w:gridCol w:w="904"/>
        <w:gridCol w:w="1525"/>
      </w:tblGrid>
      <w:tr w:rsidR="00C6751A" w:rsidRPr="00C6751A" w:rsidTr="00C6751A">
        <w:trPr>
          <w:trHeight w:val="28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Sep-20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C6751A" w:rsidRPr="00C6751A" w:rsidTr="00C6751A">
        <w:trPr>
          <w:trHeight w:val="28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TOTAL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% of register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N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R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% of school</w:t>
            </w:r>
          </w:p>
        </w:tc>
      </w:tr>
      <w:tr w:rsidR="00C6751A" w:rsidRPr="00C6751A" w:rsidTr="00C6751A">
        <w:trPr>
          <w:trHeight w:val="28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EHCP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7.78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2.35</w:t>
            </w:r>
          </w:p>
        </w:tc>
      </w:tr>
      <w:tr w:rsidR="00C6751A" w:rsidRPr="00C6751A" w:rsidTr="00C6751A">
        <w:trPr>
          <w:trHeight w:val="28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EHCP in process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2.22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0.67</w:t>
            </w:r>
          </w:p>
        </w:tc>
      </w:tr>
      <w:tr w:rsidR="00C6751A" w:rsidRPr="00C6751A" w:rsidTr="00C6751A">
        <w:trPr>
          <w:trHeight w:val="28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EHCP possibility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4.44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1.34</w:t>
            </w:r>
          </w:p>
        </w:tc>
      </w:tr>
      <w:tr w:rsidR="00C6751A" w:rsidRPr="00C6751A" w:rsidTr="00C6751A">
        <w:trPr>
          <w:trHeight w:val="28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My Support Plan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8.89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2.68</w:t>
            </w:r>
          </w:p>
        </w:tc>
      </w:tr>
      <w:tr w:rsidR="00C6751A" w:rsidRPr="00C6751A" w:rsidTr="00C6751A">
        <w:trPr>
          <w:trHeight w:val="28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SENS+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17.78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5.37</w:t>
            </w:r>
          </w:p>
        </w:tc>
      </w:tr>
      <w:tr w:rsidR="00C6751A" w:rsidRPr="00C6751A" w:rsidTr="00C6751A">
        <w:trPr>
          <w:trHeight w:val="28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SENS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34.44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10.40</w:t>
            </w:r>
          </w:p>
        </w:tc>
      </w:tr>
      <w:tr w:rsidR="00C6751A" w:rsidRPr="00C6751A" w:rsidTr="00C6751A">
        <w:trPr>
          <w:trHeight w:val="28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QFT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24.44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kern w:val="0"/>
                <w:sz w:val="22"/>
                <w:szCs w:val="22"/>
                <w14:ligatures w14:val="none"/>
                <w14:cntxtAlts w14:val="0"/>
              </w:rPr>
              <w:t>7.38</w:t>
            </w:r>
          </w:p>
        </w:tc>
      </w:tr>
      <w:tr w:rsidR="00C6751A" w:rsidRPr="00C6751A" w:rsidTr="00C6751A">
        <w:trPr>
          <w:trHeight w:val="28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Totals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  <w:t>30.20</w:t>
            </w:r>
          </w:p>
        </w:tc>
      </w:tr>
      <w:tr w:rsidR="00C6751A" w:rsidRPr="00C6751A" w:rsidTr="00C6751A">
        <w:trPr>
          <w:trHeight w:val="28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Number of children in each Year Group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298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C6751A" w:rsidRPr="00C6751A" w:rsidTr="00C6751A">
        <w:trPr>
          <w:trHeight w:val="28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% OF CLASS ON SEN register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6751A" w:rsidRPr="00C6751A" w:rsidRDefault="00C6751A" w:rsidP="00C6751A">
            <w:pPr>
              <w:spacing w:after="0" w:line="240" w:lineRule="auto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2.8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38.7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35.3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21.7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48.6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35.3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23.7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38.6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6751A" w:rsidRPr="00C6751A" w:rsidRDefault="00C6751A" w:rsidP="00C6751A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C6751A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</w:tbl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194310</wp:posOffset>
            </wp:positionV>
            <wp:extent cx="4152900" cy="3429000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9525</wp:posOffset>
            </wp:positionV>
            <wp:extent cx="5791200" cy="3390900"/>
            <wp:effectExtent l="0" t="0" r="0" b="0"/>
            <wp:wrapNone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-567690</wp:posOffset>
            </wp:positionV>
            <wp:extent cx="9925050" cy="5438775"/>
            <wp:effectExtent l="0" t="0" r="0" b="9525"/>
            <wp:wrapNone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F55B5" w:rsidRDefault="00FF55B5"/>
    <w:p w:rsidR="00FF55B5" w:rsidRPr="00FF55B5" w:rsidRDefault="00C6751A" w:rsidP="00FF55B5">
      <w:pPr>
        <w:pStyle w:val="ListParagraph"/>
        <w:widowControl w:val="0"/>
        <w:numPr>
          <w:ilvl w:val="0"/>
          <w:numId w:val="2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We currently have 90</w:t>
      </w:r>
      <w:r w:rsidR="00FF55B5" w:rsidRPr="00FF55B5">
        <w:rPr>
          <w:sz w:val="22"/>
          <w:szCs w:val="22"/>
          <w14:ligatures w14:val="none"/>
        </w:rPr>
        <w:t xml:space="preserve"> children on our SEND register; this is </w:t>
      </w:r>
      <w:r>
        <w:rPr>
          <w:sz w:val="22"/>
          <w:szCs w:val="22"/>
          <w14:ligatures w14:val="none"/>
        </w:rPr>
        <w:t>30.9</w:t>
      </w:r>
      <w:r w:rsidR="00921A79">
        <w:rPr>
          <w:sz w:val="22"/>
          <w:szCs w:val="22"/>
          <w14:ligatures w14:val="none"/>
        </w:rPr>
        <w:t>% of the Whole school; however we do not have any of the new EYFS children on here as yet.</w:t>
      </w:r>
    </w:p>
    <w:p w:rsidR="00FF55B5" w:rsidRPr="00FF55B5" w:rsidRDefault="00FF55B5" w:rsidP="00FF55B5">
      <w:pPr>
        <w:pStyle w:val="ListParagraph"/>
        <w:widowControl w:val="0"/>
        <w:numPr>
          <w:ilvl w:val="0"/>
          <w:numId w:val="2"/>
        </w:numPr>
        <w:rPr>
          <w:sz w:val="22"/>
          <w:szCs w:val="22"/>
          <w14:ligatures w14:val="none"/>
        </w:rPr>
      </w:pPr>
      <w:r w:rsidRPr="00FF55B5">
        <w:rPr>
          <w:sz w:val="22"/>
          <w:szCs w:val="22"/>
          <w14:ligatures w14:val="none"/>
        </w:rPr>
        <w:t>Our SEN percentage is currently significantly higher than both the National and Bradford’s Average.</w:t>
      </w:r>
    </w:p>
    <w:p w:rsidR="00C6751A" w:rsidRPr="00921A79" w:rsidRDefault="00FF55B5" w:rsidP="00C6751A">
      <w:pPr>
        <w:pStyle w:val="ListParagraph"/>
        <w:widowControl w:val="0"/>
        <w:numPr>
          <w:ilvl w:val="0"/>
          <w:numId w:val="2"/>
        </w:numPr>
        <w:rPr>
          <w:sz w:val="22"/>
          <w:szCs w:val="22"/>
          <w14:ligatures w14:val="none"/>
        </w:rPr>
      </w:pPr>
      <w:r w:rsidRPr="00FF55B5">
        <w:rPr>
          <w:sz w:val="22"/>
          <w:szCs w:val="22"/>
          <w14:ligatures w14:val="none"/>
        </w:rPr>
        <w:t xml:space="preserve">Our EHCP percentage is currently below Bradford Average (higher than National) however, this is likely to increase </w:t>
      </w:r>
      <w:r w:rsidR="00921A79">
        <w:rPr>
          <w:sz w:val="22"/>
          <w:szCs w:val="22"/>
          <w14:ligatures w14:val="none"/>
        </w:rPr>
        <w:t>this academic year</w:t>
      </w:r>
    </w:p>
    <w:p w:rsidR="00FF55B5" w:rsidRDefault="00921A79" w:rsidP="00C6751A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lastRenderedPageBreak/>
        <w:t>Updates since last report</w:t>
      </w:r>
    </w:p>
    <w:p w:rsidR="00921A79" w:rsidRPr="0042682E" w:rsidRDefault="00921A79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Suzanne Harrison has returned from maternity leave to her role as </w:t>
      </w:r>
      <w:proofErr w:type="spellStart"/>
      <w:r>
        <w:rPr>
          <w:bCs/>
          <w:sz w:val="22"/>
          <w:szCs w:val="22"/>
          <w14:ligatures w14:val="none"/>
        </w:rPr>
        <w:t>SENDCo</w:t>
      </w:r>
      <w:proofErr w:type="spellEnd"/>
      <w:r>
        <w:rPr>
          <w:bCs/>
          <w:sz w:val="22"/>
          <w:szCs w:val="22"/>
          <w14:ligatures w14:val="none"/>
        </w:rPr>
        <w:t xml:space="preserve"> – </w:t>
      </w:r>
      <w:proofErr w:type="spellStart"/>
      <w:r w:rsidR="0042682E">
        <w:rPr>
          <w:bCs/>
          <w:sz w:val="22"/>
          <w:szCs w:val="22"/>
          <w14:ligatures w14:val="none"/>
        </w:rPr>
        <w:t>Ruthi</w:t>
      </w:r>
      <w:proofErr w:type="spellEnd"/>
      <w:r w:rsidR="0042682E">
        <w:rPr>
          <w:bCs/>
          <w:sz w:val="22"/>
          <w:szCs w:val="22"/>
          <w14:ligatures w14:val="none"/>
        </w:rPr>
        <w:t xml:space="preserve"> will continue to work alongside Suzanne.</w:t>
      </w:r>
    </w:p>
    <w:p w:rsidR="0042682E" w:rsidRPr="0042682E" w:rsidRDefault="0042682E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 xml:space="preserve">We have a significant number of SEND in our EYFS – this is an area of school where we have most concern.  There are currently 2 children with Autism both who require full time 1:1 support.  There are also 5 further children with confirmed ASD </w:t>
      </w:r>
      <w:proofErr w:type="gramStart"/>
      <w:r>
        <w:rPr>
          <w:bCs/>
          <w:sz w:val="22"/>
          <w:szCs w:val="22"/>
          <w14:ligatures w14:val="none"/>
        </w:rPr>
        <w:t>diagnosis’s</w:t>
      </w:r>
      <w:proofErr w:type="gramEnd"/>
      <w:r>
        <w:rPr>
          <w:bCs/>
          <w:sz w:val="22"/>
          <w:szCs w:val="22"/>
          <w14:ligatures w14:val="none"/>
        </w:rPr>
        <w:t xml:space="preserve"> or they are on the ASD assessment pathway.</w:t>
      </w:r>
    </w:p>
    <w:p w:rsidR="0042682E" w:rsidRPr="0042682E" w:rsidRDefault="0042682E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Nursery baselines are currently being carried out – we will add children to the register as is needed and this will increase our whole school totals.</w:t>
      </w:r>
    </w:p>
    <w:p w:rsidR="0042682E" w:rsidRPr="006528A7" w:rsidRDefault="0042682E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We have already spoken to and arranged observations from the SEMH, Visual Impairment and EYFS teams</w:t>
      </w:r>
      <w:r w:rsidR="006528A7">
        <w:rPr>
          <w:bCs/>
          <w:sz w:val="22"/>
          <w:szCs w:val="22"/>
          <w14:ligatures w14:val="none"/>
        </w:rPr>
        <w:t xml:space="preserve"> to support children in school.</w:t>
      </w:r>
    </w:p>
    <w:p w:rsidR="006528A7" w:rsidRPr="005A5A82" w:rsidRDefault="006528A7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SALT has started in school on a Tuesday – Brigid also did weekly online sessions with children and parents throughout the summer holidays as the children had missed many sessions during the Spring Term.</w:t>
      </w:r>
    </w:p>
    <w:p w:rsidR="005A5A82" w:rsidRPr="005A5A82" w:rsidRDefault="005A5A82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All EHCP’s were reviewed virtually at the end of last academic year – our parents did struggle to access these so we would need to look at home to do this if needed in the future.</w:t>
      </w:r>
    </w:p>
    <w:p w:rsidR="005A5A82" w:rsidRPr="00921A79" w:rsidRDefault="005A5A82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Staff training is on Tuesday 22</w:t>
      </w:r>
      <w:r w:rsidRPr="005A5A82">
        <w:rPr>
          <w:bCs/>
          <w:sz w:val="22"/>
          <w:szCs w:val="22"/>
          <w:vertAlign w:val="superscript"/>
          <w14:ligatures w14:val="none"/>
        </w:rPr>
        <w:t>nd</w:t>
      </w:r>
      <w:r>
        <w:rPr>
          <w:bCs/>
          <w:sz w:val="22"/>
          <w:szCs w:val="22"/>
          <w14:ligatures w14:val="none"/>
        </w:rPr>
        <w:t xml:space="preserve"> – we will be looking at the children, writing Learner Passports and holding discussions within teams.</w:t>
      </w:r>
      <w:bookmarkStart w:id="0" w:name="_GoBack"/>
      <w:bookmarkEnd w:id="0"/>
    </w:p>
    <w:p w:rsidR="00270D8F" w:rsidRPr="00FB18F9" w:rsidRDefault="00270D8F" w:rsidP="00D12E4C">
      <w:pPr>
        <w:widowControl w:val="0"/>
        <w:rPr>
          <w:sz w:val="22"/>
          <w:szCs w:val="22"/>
          <w14:ligatures w14:val="none"/>
        </w:rPr>
      </w:pPr>
    </w:p>
    <w:sectPr w:rsidR="00270D8F" w:rsidRPr="00FB18F9" w:rsidSect="00C6751A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2A8"/>
    <w:multiLevelType w:val="hybridMultilevel"/>
    <w:tmpl w:val="3626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3AA4"/>
    <w:multiLevelType w:val="hybridMultilevel"/>
    <w:tmpl w:val="CD42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46C"/>
    <w:multiLevelType w:val="hybridMultilevel"/>
    <w:tmpl w:val="4B929AE0"/>
    <w:lvl w:ilvl="0" w:tplc="A378CCE4"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E3DF7"/>
    <w:multiLevelType w:val="hybridMultilevel"/>
    <w:tmpl w:val="F20E9E7C"/>
    <w:lvl w:ilvl="0" w:tplc="A378CCE4"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8325A"/>
    <w:multiLevelType w:val="hybridMultilevel"/>
    <w:tmpl w:val="D8AE4A2A"/>
    <w:lvl w:ilvl="0" w:tplc="A378CCE4"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5"/>
    <w:rsid w:val="000920B0"/>
    <w:rsid w:val="00270D8F"/>
    <w:rsid w:val="003233B9"/>
    <w:rsid w:val="0042682E"/>
    <w:rsid w:val="00476B46"/>
    <w:rsid w:val="00521640"/>
    <w:rsid w:val="005A5A82"/>
    <w:rsid w:val="006528A7"/>
    <w:rsid w:val="00696437"/>
    <w:rsid w:val="007264BC"/>
    <w:rsid w:val="007B77FB"/>
    <w:rsid w:val="008F09B4"/>
    <w:rsid w:val="009210D4"/>
    <w:rsid w:val="00921A79"/>
    <w:rsid w:val="00AE134C"/>
    <w:rsid w:val="00B7765A"/>
    <w:rsid w:val="00C11160"/>
    <w:rsid w:val="00C304BB"/>
    <w:rsid w:val="00C63550"/>
    <w:rsid w:val="00C6751A"/>
    <w:rsid w:val="00D12E4C"/>
    <w:rsid w:val="00DF36A4"/>
    <w:rsid w:val="00DF62FF"/>
    <w:rsid w:val="00F564E3"/>
    <w:rsid w:val="00FB18F9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1F719-E744-4E0C-9B3C-0549EE5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B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9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j.local\dfs$\SEN\1.Suzanne%20and%20Ruthi\2020-2021%20SEND%20Register%20WHOLE%20SCHOOL%20(Autosaved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j.local\dfs$\SEN\1.Suzanne%20and%20Ruthi\2020-2021%20SEND%20Register%20WHOLE%20SCHOOL%20(Autosaved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j.local\dfs$\SEN\1.Suzanne%20and%20Ruthi\2020-2021%20SEND%20Register%20WHOLE%20SCHOOL%20(Autosaved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Breakdown</a:t>
            </a:r>
            <a:r>
              <a:rPr lang="en-GB" baseline="0"/>
              <a:t> of SEND Stages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140-4DC0-ACFA-BC112E4EA491}"/>
              </c:ext>
            </c:extLst>
          </c:dPt>
          <c:dPt>
            <c:idx val="1"/>
            <c:bubble3D val="0"/>
            <c:spPr>
              <a:solidFill>
                <a:srgbClr val="FF66FF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40-4DC0-ACFA-BC112E4EA491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140-4DC0-ACFA-BC112E4EA4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140-4DC0-ACFA-BC112E4EA491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140-4DC0-ACFA-BC112E4EA491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40-4DC0-ACFA-BC112E4EA4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'Numbers on Register Sept 2020'!$B$3:$B$9</c:f>
              <c:strCache>
                <c:ptCount val="7"/>
                <c:pt idx="0">
                  <c:v>EHCP</c:v>
                </c:pt>
                <c:pt idx="1">
                  <c:v>EHCP in process</c:v>
                </c:pt>
                <c:pt idx="2">
                  <c:v>EHCP possibility</c:v>
                </c:pt>
                <c:pt idx="3">
                  <c:v>My Support Plan</c:v>
                </c:pt>
                <c:pt idx="4">
                  <c:v>SENS+</c:v>
                </c:pt>
                <c:pt idx="5">
                  <c:v>SENS</c:v>
                </c:pt>
                <c:pt idx="6">
                  <c:v>QFT</c:v>
                </c:pt>
              </c:strCache>
            </c:strRef>
          </c:cat>
          <c:val>
            <c:numRef>
              <c:f>'Numbers on Register Sept 2020'!$C$3:$C$9</c:f>
              <c:numCache>
                <c:formatCode>General</c:formatCode>
                <c:ptCount val="7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16</c:v>
                </c:pt>
                <c:pt idx="5">
                  <c:v>31</c:v>
                </c:pt>
                <c:pt idx="6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40-4DC0-ACFA-BC112E4EA49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Number of children by SEND</a:t>
            </a:r>
            <a:r>
              <a:rPr lang="en-GB" baseline="0"/>
              <a:t> need</a:t>
            </a:r>
            <a:r>
              <a:rPr lang="en-GB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66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FF99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'Numbers on Register Sept 2020'!$R$3:$R$11</c:f>
              <c:strCache>
                <c:ptCount val="9"/>
                <c:pt idx="0">
                  <c:v>ASC</c:v>
                </c:pt>
                <c:pt idx="1">
                  <c:v>CLD</c:v>
                </c:pt>
                <c:pt idx="2">
                  <c:v>HI</c:v>
                </c:pt>
                <c:pt idx="3">
                  <c:v>MLD</c:v>
                </c:pt>
                <c:pt idx="4">
                  <c:v>PD</c:v>
                </c:pt>
                <c:pt idx="5">
                  <c:v>SEMH</c:v>
                </c:pt>
                <c:pt idx="6">
                  <c:v>Sp.LD</c:v>
                </c:pt>
                <c:pt idx="7">
                  <c:v>SLC</c:v>
                </c:pt>
                <c:pt idx="8">
                  <c:v>VI</c:v>
                </c:pt>
              </c:strCache>
            </c:strRef>
          </c:cat>
          <c:val>
            <c:numRef>
              <c:f>'Numbers on Register Sept 2020'!$S$3:$S$11</c:f>
              <c:numCache>
                <c:formatCode>General</c:formatCode>
                <c:ptCount val="9"/>
                <c:pt idx="0">
                  <c:v>9</c:v>
                </c:pt>
                <c:pt idx="1">
                  <c:v>20</c:v>
                </c:pt>
                <c:pt idx="2" formatCode="0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16</c:v>
                </c:pt>
                <c:pt idx="6">
                  <c:v>4</c:v>
                </c:pt>
                <c:pt idx="7">
                  <c:v>31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B7-4320-A03E-8282B03671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3150024"/>
        <c:axId val="673151592"/>
      </c:barChart>
      <c:catAx>
        <c:axId val="67315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3151592"/>
        <c:crosses val="autoZero"/>
        <c:auto val="1"/>
        <c:lblAlgn val="ctr"/>
        <c:lblOffset val="100"/>
        <c:noMultiLvlLbl val="0"/>
      </c:catAx>
      <c:valAx>
        <c:axId val="673151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3150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Breakdown</a:t>
            </a:r>
            <a:r>
              <a:rPr lang="en-GB" baseline="0"/>
              <a:t> of Year Group SEND Need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'Numbers on Register Sept 2020'!$AH$2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'Numbers on Register Sept 2020'!$AG$3:$AG$11</c:f>
              <c:strCache>
                <c:ptCount val="9"/>
                <c:pt idx="0">
                  <c:v>ASC</c:v>
                </c:pt>
                <c:pt idx="1">
                  <c:v>CLD</c:v>
                </c:pt>
                <c:pt idx="2">
                  <c:v>HI</c:v>
                </c:pt>
                <c:pt idx="3">
                  <c:v>MLD</c:v>
                </c:pt>
                <c:pt idx="4">
                  <c:v>PD</c:v>
                </c:pt>
                <c:pt idx="5">
                  <c:v>SEMH</c:v>
                </c:pt>
                <c:pt idx="6">
                  <c:v>Sp.LD</c:v>
                </c:pt>
                <c:pt idx="7">
                  <c:v>SLC</c:v>
                </c:pt>
                <c:pt idx="8">
                  <c:v>VI</c:v>
                </c:pt>
              </c:strCache>
            </c:strRef>
          </c:cat>
          <c:val>
            <c:numRef>
              <c:f>'Numbers on Register Sept 2020'!$AH$3:$AH$11</c:f>
              <c:numCache>
                <c:formatCode>General</c:formatCode>
                <c:ptCount val="9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'Numbers on Register Sept 2020'!$AI$2</c:f>
              <c:strCache>
                <c:ptCount val="1"/>
                <c:pt idx="0">
                  <c:v>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'Numbers on Register Sept 2020'!$AG$3:$AG$11</c:f>
              <c:strCache>
                <c:ptCount val="9"/>
                <c:pt idx="0">
                  <c:v>ASC</c:v>
                </c:pt>
                <c:pt idx="1">
                  <c:v>CLD</c:v>
                </c:pt>
                <c:pt idx="2">
                  <c:v>HI</c:v>
                </c:pt>
                <c:pt idx="3">
                  <c:v>MLD</c:v>
                </c:pt>
                <c:pt idx="4">
                  <c:v>PD</c:v>
                </c:pt>
                <c:pt idx="5">
                  <c:v>SEMH</c:v>
                </c:pt>
                <c:pt idx="6">
                  <c:v>Sp.LD</c:v>
                </c:pt>
                <c:pt idx="7">
                  <c:v>SLC</c:v>
                </c:pt>
                <c:pt idx="8">
                  <c:v>VI</c:v>
                </c:pt>
              </c:strCache>
            </c:strRef>
          </c:cat>
          <c:val>
            <c:numRef>
              <c:f>'Numbers on Register Sept 2020'!$AI$3:$AI$11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7">
                  <c:v>8</c:v>
                </c:pt>
              </c:numCache>
            </c:numRef>
          </c:val>
        </c:ser>
        <c:ser>
          <c:idx val="2"/>
          <c:order val="2"/>
          <c:tx>
            <c:strRef>
              <c:f>'Numbers on Register Sept 2020'!$AJ$2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</c:spPr>
          <c:invertIfNegative val="0"/>
          <c:cat>
            <c:strRef>
              <c:f>'Numbers on Register Sept 2020'!$AG$3:$AG$11</c:f>
              <c:strCache>
                <c:ptCount val="9"/>
                <c:pt idx="0">
                  <c:v>ASC</c:v>
                </c:pt>
                <c:pt idx="1">
                  <c:v>CLD</c:v>
                </c:pt>
                <c:pt idx="2">
                  <c:v>HI</c:v>
                </c:pt>
                <c:pt idx="3">
                  <c:v>MLD</c:v>
                </c:pt>
                <c:pt idx="4">
                  <c:v>PD</c:v>
                </c:pt>
                <c:pt idx="5">
                  <c:v>SEMH</c:v>
                </c:pt>
                <c:pt idx="6">
                  <c:v>Sp.LD</c:v>
                </c:pt>
                <c:pt idx="7">
                  <c:v>SLC</c:v>
                </c:pt>
                <c:pt idx="8">
                  <c:v>VI</c:v>
                </c:pt>
              </c:strCache>
            </c:strRef>
          </c:cat>
          <c:val>
            <c:numRef>
              <c:f>'Numbers on Register Sept 2020'!$AJ$3:$AJ$11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5">
                  <c:v>5</c:v>
                </c:pt>
                <c:pt idx="7">
                  <c:v>5</c:v>
                </c:pt>
              </c:numCache>
            </c:numRef>
          </c:val>
        </c:ser>
        <c:ser>
          <c:idx val="3"/>
          <c:order val="3"/>
          <c:tx>
            <c:strRef>
              <c:f>'Numbers on Register Sept 2020'!$AK$2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'Numbers on Register Sept 2020'!$AG$3:$AG$11</c:f>
              <c:strCache>
                <c:ptCount val="9"/>
                <c:pt idx="0">
                  <c:v>ASC</c:v>
                </c:pt>
                <c:pt idx="1">
                  <c:v>CLD</c:v>
                </c:pt>
                <c:pt idx="2">
                  <c:v>HI</c:v>
                </c:pt>
                <c:pt idx="3">
                  <c:v>MLD</c:v>
                </c:pt>
                <c:pt idx="4">
                  <c:v>PD</c:v>
                </c:pt>
                <c:pt idx="5">
                  <c:v>SEMH</c:v>
                </c:pt>
                <c:pt idx="6">
                  <c:v>Sp.LD</c:v>
                </c:pt>
                <c:pt idx="7">
                  <c:v>SLC</c:v>
                </c:pt>
                <c:pt idx="8">
                  <c:v>VI</c:v>
                </c:pt>
              </c:strCache>
            </c:strRef>
          </c:cat>
          <c:val>
            <c:numRef>
              <c:f>'Numbers on Register Sept 2020'!$AK$3:$AK$11</c:f>
              <c:numCache>
                <c:formatCode>General</c:formatCode>
                <c:ptCount val="9"/>
                <c:pt idx="1">
                  <c:v>2</c:v>
                </c:pt>
                <c:pt idx="5">
                  <c:v>3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</c:ser>
        <c:ser>
          <c:idx val="4"/>
          <c:order val="4"/>
          <c:tx>
            <c:strRef>
              <c:f>'Numbers on Register Sept 2020'!$AL$2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cat>
            <c:strRef>
              <c:f>'Numbers on Register Sept 2020'!$AG$3:$AG$11</c:f>
              <c:strCache>
                <c:ptCount val="9"/>
                <c:pt idx="0">
                  <c:v>ASC</c:v>
                </c:pt>
                <c:pt idx="1">
                  <c:v>CLD</c:v>
                </c:pt>
                <c:pt idx="2">
                  <c:v>HI</c:v>
                </c:pt>
                <c:pt idx="3">
                  <c:v>MLD</c:v>
                </c:pt>
                <c:pt idx="4">
                  <c:v>PD</c:v>
                </c:pt>
                <c:pt idx="5">
                  <c:v>SEMH</c:v>
                </c:pt>
                <c:pt idx="6">
                  <c:v>Sp.LD</c:v>
                </c:pt>
                <c:pt idx="7">
                  <c:v>SLC</c:v>
                </c:pt>
                <c:pt idx="8">
                  <c:v>VI</c:v>
                </c:pt>
              </c:strCache>
            </c:strRef>
          </c:cat>
          <c:val>
            <c:numRef>
              <c:f>'Numbers on Register Sept 2020'!$AL$3:$AL$11</c:f>
              <c:numCache>
                <c:formatCode>General</c:formatCode>
                <c:ptCount val="9"/>
                <c:pt idx="0">
                  <c:v>1</c:v>
                </c:pt>
                <c:pt idx="1">
                  <c:v>5</c:v>
                </c:pt>
                <c:pt idx="4">
                  <c:v>2</c:v>
                </c:pt>
                <c:pt idx="5">
                  <c:v>3</c:v>
                </c:pt>
                <c:pt idx="7">
                  <c:v>6</c:v>
                </c:pt>
              </c:numCache>
            </c:numRef>
          </c:val>
        </c:ser>
        <c:ser>
          <c:idx val="5"/>
          <c:order val="5"/>
          <c:tx>
            <c:strRef>
              <c:f>'Numbers on Register Sept 2020'!$AM$2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'Numbers on Register Sept 2020'!$AG$3:$AG$11</c:f>
              <c:strCache>
                <c:ptCount val="9"/>
                <c:pt idx="0">
                  <c:v>ASC</c:v>
                </c:pt>
                <c:pt idx="1">
                  <c:v>CLD</c:v>
                </c:pt>
                <c:pt idx="2">
                  <c:v>HI</c:v>
                </c:pt>
                <c:pt idx="3">
                  <c:v>MLD</c:v>
                </c:pt>
                <c:pt idx="4">
                  <c:v>PD</c:v>
                </c:pt>
                <c:pt idx="5">
                  <c:v>SEMH</c:v>
                </c:pt>
                <c:pt idx="6">
                  <c:v>Sp.LD</c:v>
                </c:pt>
                <c:pt idx="7">
                  <c:v>SLC</c:v>
                </c:pt>
                <c:pt idx="8">
                  <c:v>VI</c:v>
                </c:pt>
              </c:strCache>
            </c:strRef>
          </c:cat>
          <c:val>
            <c:numRef>
              <c:f>'Numbers on Register Sept 2020'!$AM$3:$AM$11</c:f>
              <c:numCache>
                <c:formatCode>General</c:formatCode>
                <c:ptCount val="9"/>
                <c:pt idx="1">
                  <c:v>5</c:v>
                </c:pt>
                <c:pt idx="6">
                  <c:v>2</c:v>
                </c:pt>
                <c:pt idx="7">
                  <c:v>5</c:v>
                </c:pt>
              </c:numCache>
            </c:numRef>
          </c:val>
        </c:ser>
        <c:ser>
          <c:idx val="6"/>
          <c:order val="6"/>
          <c:tx>
            <c:strRef>
              <c:f>'Numbers on Register Sept 2020'!$AN$2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'Numbers on Register Sept 2020'!$AG$3:$AG$11</c:f>
              <c:strCache>
                <c:ptCount val="9"/>
                <c:pt idx="0">
                  <c:v>ASC</c:v>
                </c:pt>
                <c:pt idx="1">
                  <c:v>CLD</c:v>
                </c:pt>
                <c:pt idx="2">
                  <c:v>HI</c:v>
                </c:pt>
                <c:pt idx="3">
                  <c:v>MLD</c:v>
                </c:pt>
                <c:pt idx="4">
                  <c:v>PD</c:v>
                </c:pt>
                <c:pt idx="5">
                  <c:v>SEMH</c:v>
                </c:pt>
                <c:pt idx="6">
                  <c:v>Sp.LD</c:v>
                </c:pt>
                <c:pt idx="7">
                  <c:v>SLC</c:v>
                </c:pt>
                <c:pt idx="8">
                  <c:v>VI</c:v>
                </c:pt>
              </c:strCache>
            </c:strRef>
          </c:cat>
          <c:val>
            <c:numRef>
              <c:f>'Numbers on Register Sept 2020'!$AN$3:$AN$11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4">
                  <c:v>1</c:v>
                </c:pt>
                <c:pt idx="5">
                  <c:v>1</c:v>
                </c:pt>
                <c:pt idx="8">
                  <c:v>2</c:v>
                </c:pt>
              </c:numCache>
            </c:numRef>
          </c:val>
        </c:ser>
        <c:ser>
          <c:idx val="7"/>
          <c:order val="7"/>
          <c:tx>
            <c:strRef>
              <c:f>'Numbers on Register Sept 2020'!$AO$2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'Numbers on Register Sept 2020'!$AG$3:$AG$11</c:f>
              <c:strCache>
                <c:ptCount val="9"/>
                <c:pt idx="0">
                  <c:v>ASC</c:v>
                </c:pt>
                <c:pt idx="1">
                  <c:v>CLD</c:v>
                </c:pt>
                <c:pt idx="2">
                  <c:v>HI</c:v>
                </c:pt>
                <c:pt idx="3">
                  <c:v>MLD</c:v>
                </c:pt>
                <c:pt idx="4">
                  <c:v>PD</c:v>
                </c:pt>
                <c:pt idx="5">
                  <c:v>SEMH</c:v>
                </c:pt>
                <c:pt idx="6">
                  <c:v>Sp.LD</c:v>
                </c:pt>
                <c:pt idx="7">
                  <c:v>SLC</c:v>
                </c:pt>
                <c:pt idx="8">
                  <c:v>VI</c:v>
                </c:pt>
              </c:strCache>
            </c:strRef>
          </c:cat>
          <c:val>
            <c:numRef>
              <c:f>'Numbers on Register Sept 2020'!$AO$3:$AO$11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3150416"/>
        <c:axId val="673147672"/>
      </c:barChart>
      <c:catAx>
        <c:axId val="67315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3147672"/>
        <c:crosses val="autoZero"/>
        <c:auto val="1"/>
        <c:lblAlgn val="ctr"/>
        <c:lblOffset val="100"/>
        <c:noMultiLvlLbl val="0"/>
      </c:catAx>
      <c:valAx>
        <c:axId val="673147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315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Ruth Thompson</cp:lastModifiedBy>
  <cp:revision>5</cp:revision>
  <dcterms:created xsi:type="dcterms:W3CDTF">2020-09-17T06:46:00Z</dcterms:created>
  <dcterms:modified xsi:type="dcterms:W3CDTF">2020-09-17T07:00:00Z</dcterms:modified>
</cp:coreProperties>
</file>