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52" w:rsidRPr="00BB3952" w:rsidRDefault="00BB3952" w:rsidP="00BB3952">
      <w:pPr>
        <w:pStyle w:val="NoSpacing"/>
        <w:rPr>
          <w:rFonts w:ascii="XCCW DH C" w:hAnsi="XCCW DH C"/>
          <w:sz w:val="20"/>
          <w:u w:val="single"/>
        </w:rPr>
      </w:pPr>
      <w:r w:rsidRPr="00BB3952">
        <w:rPr>
          <w:rFonts w:ascii="XCCW DH C" w:hAnsi="XCCW DH C"/>
          <w:sz w:val="20"/>
          <w:u w:val="single"/>
        </w:rPr>
        <w:t xml:space="preserve">LI: To use my retrieval skills in order to create a drawing. </w:t>
      </w:r>
    </w:p>
    <w:p w:rsidR="00BB3952" w:rsidRPr="00BB3952" w:rsidRDefault="00BB3952" w:rsidP="00BB3952">
      <w:pPr>
        <w:pStyle w:val="NoSpacing"/>
        <w:rPr>
          <w:rFonts w:ascii="XCCW DH C" w:hAnsi="XCCW DH C"/>
          <w:b/>
          <w:sz w:val="20"/>
        </w:rPr>
      </w:pPr>
      <w:r w:rsidRPr="00BB3952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BB3952" w:rsidRPr="00BB3952" w:rsidTr="00BB3952">
        <w:tc>
          <w:tcPr>
            <w:tcW w:w="8217" w:type="dxa"/>
          </w:tcPr>
          <w:p w:rsidR="00BB3952" w:rsidRPr="00BB3952" w:rsidRDefault="00BB3952" w:rsidP="00BB3952">
            <w:pPr>
              <w:pStyle w:val="NoSpacing"/>
              <w:rPr>
                <w:rFonts w:ascii="XCCW DH C" w:hAnsi="XCCW DH C"/>
                <w:sz w:val="18"/>
              </w:rPr>
            </w:pPr>
            <w:r w:rsidRPr="00BB3952">
              <w:rPr>
                <w:rFonts w:ascii="XCCW DH C" w:hAnsi="XCCW DH C"/>
                <w:sz w:val="18"/>
              </w:rPr>
              <w:t>I can use facts from the book to help draw what I read</w:t>
            </w:r>
          </w:p>
        </w:tc>
        <w:tc>
          <w:tcPr>
            <w:tcW w:w="799" w:type="dxa"/>
          </w:tcPr>
          <w:p w:rsidR="00BB3952" w:rsidRPr="00BB3952" w:rsidRDefault="00BB3952" w:rsidP="00BB3952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BB3952" w:rsidRPr="00BB3952" w:rsidTr="00BB3952">
        <w:tc>
          <w:tcPr>
            <w:tcW w:w="8217" w:type="dxa"/>
          </w:tcPr>
          <w:p w:rsidR="00BB3952" w:rsidRPr="00BB3952" w:rsidRDefault="00BB3952" w:rsidP="00BB3952">
            <w:pPr>
              <w:pStyle w:val="NoSpacing"/>
              <w:rPr>
                <w:rFonts w:ascii="XCCW DH C" w:hAnsi="XCCW DH C"/>
                <w:sz w:val="18"/>
              </w:rPr>
            </w:pPr>
            <w:r w:rsidRPr="00BB3952">
              <w:rPr>
                <w:rFonts w:ascii="XCCW DH C" w:hAnsi="XCCW DH C"/>
                <w:sz w:val="18"/>
              </w:rPr>
              <w:t xml:space="preserve">I can annotate facts on my drawing </w:t>
            </w:r>
          </w:p>
        </w:tc>
        <w:tc>
          <w:tcPr>
            <w:tcW w:w="799" w:type="dxa"/>
          </w:tcPr>
          <w:p w:rsidR="00BB3952" w:rsidRPr="00BB3952" w:rsidRDefault="00BB3952" w:rsidP="00BB3952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BB3952" w:rsidRPr="00BB3952" w:rsidTr="00BB3952">
        <w:tc>
          <w:tcPr>
            <w:tcW w:w="8217" w:type="dxa"/>
          </w:tcPr>
          <w:p w:rsidR="00BB3952" w:rsidRPr="00BB3952" w:rsidRDefault="00BB3952" w:rsidP="00BB3952">
            <w:pPr>
              <w:pStyle w:val="NoSpacing"/>
              <w:rPr>
                <w:rFonts w:ascii="XCCW DH C" w:hAnsi="XCCW DH C"/>
                <w:sz w:val="18"/>
              </w:rPr>
            </w:pPr>
            <w:r w:rsidRPr="00BB3952">
              <w:rPr>
                <w:rFonts w:ascii="XCCW DH C" w:hAnsi="XCCW DH C"/>
                <w:sz w:val="18"/>
              </w:rPr>
              <w:t xml:space="preserve">I can think about what characters may be thinking at a certain point. </w:t>
            </w:r>
          </w:p>
        </w:tc>
        <w:tc>
          <w:tcPr>
            <w:tcW w:w="799" w:type="dxa"/>
          </w:tcPr>
          <w:p w:rsidR="00BB3952" w:rsidRPr="00BB3952" w:rsidRDefault="00BB3952" w:rsidP="00BB3952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</w:tbl>
    <w:p w:rsidR="00BB3952" w:rsidRPr="00BB3952" w:rsidRDefault="00BB3952" w:rsidP="00BB3952">
      <w:pPr>
        <w:pStyle w:val="NoSpacing"/>
        <w:rPr>
          <w:b/>
        </w:rPr>
      </w:pPr>
    </w:p>
    <w:p w:rsidR="00BB3952" w:rsidRPr="00BB3952" w:rsidRDefault="00BB3952" w:rsidP="00BB3952">
      <w:pPr>
        <w:pStyle w:val="NoSpacing"/>
        <w:rPr>
          <w:rFonts w:ascii="XCCW DH C" w:hAnsi="XCCW DH C"/>
          <w:b/>
          <w:sz w:val="18"/>
          <w:u w:val="single"/>
        </w:rPr>
      </w:pPr>
      <w:r w:rsidRPr="00BB3952">
        <w:rPr>
          <w:rFonts w:ascii="XCCW DH C" w:hAnsi="XCCW DH C"/>
          <w:b/>
          <w:sz w:val="18"/>
          <w:u w:val="single"/>
        </w:rPr>
        <w:t xml:space="preserve">Rapid Retrieval </w:t>
      </w:r>
    </w:p>
    <w:p w:rsidR="00BB3952" w:rsidRPr="00BB3952" w:rsidRDefault="00BB3952" w:rsidP="00BB3952">
      <w:pPr>
        <w:pStyle w:val="NoSpacing"/>
        <w:rPr>
          <w:rFonts w:ascii="XCCW DH C" w:hAnsi="XCCW DH C"/>
          <w:sz w:val="18"/>
          <w:u w:val="single"/>
        </w:rPr>
      </w:pPr>
      <w:r w:rsidRPr="00BB3952">
        <w:rPr>
          <w:rFonts w:ascii="XCCW DH C" w:hAnsi="XCCW DH C"/>
          <w:sz w:val="18"/>
          <w:u w:val="single"/>
        </w:rPr>
        <w:t>To retrieve information and make inferences about author’s intent. (2b, 2d)</w:t>
      </w:r>
    </w:p>
    <w:p w:rsidR="00BB3952" w:rsidRPr="00BB3952" w:rsidRDefault="00BB3952" w:rsidP="00BB3952">
      <w:pPr>
        <w:pStyle w:val="NoSpacing"/>
        <w:rPr>
          <w:rFonts w:ascii="XCCW DH C" w:hAnsi="XCCW DH C"/>
          <w:sz w:val="18"/>
        </w:rPr>
      </w:pPr>
      <w:r w:rsidRPr="00BB3952">
        <w:rPr>
          <w:rFonts w:ascii="XCCW DH C" w:hAnsi="XCCW DH C"/>
          <w:sz w:val="18"/>
        </w:rPr>
        <w:t xml:space="preserve">Page 18 – 19 </w:t>
      </w:r>
    </w:p>
    <w:p w:rsidR="00BB3952" w:rsidRPr="00BB3952" w:rsidRDefault="00BB3952" w:rsidP="00BB3952">
      <w:pPr>
        <w:pStyle w:val="NoSpacing"/>
        <w:rPr>
          <w:rFonts w:ascii="XCCW DH C" w:hAnsi="XCCW DH C"/>
          <w:sz w:val="18"/>
        </w:rPr>
      </w:pPr>
    </w:p>
    <w:p w:rsidR="00BB3952" w:rsidRPr="00BB3952" w:rsidRDefault="00BB3952" w:rsidP="00BB3952">
      <w:pPr>
        <w:pStyle w:val="NoSpacing"/>
        <w:numPr>
          <w:ilvl w:val="0"/>
          <w:numId w:val="2"/>
        </w:numPr>
        <w:rPr>
          <w:rFonts w:ascii="XCCW DH C" w:hAnsi="XCCW DH C"/>
          <w:sz w:val="18"/>
        </w:rPr>
      </w:pPr>
      <w:r w:rsidRPr="00BB3952">
        <w:rPr>
          <w:rFonts w:ascii="XCCW DH C" w:hAnsi="XCCW DH C"/>
          <w:sz w:val="18"/>
        </w:rPr>
        <w:t xml:space="preserve">What was the rumour Jennie told everyone? </w:t>
      </w:r>
    </w:p>
    <w:p w:rsidR="00BB3952" w:rsidRPr="00BB3952" w:rsidRDefault="00BB3952" w:rsidP="00BB3952">
      <w:pPr>
        <w:pStyle w:val="NoSpacing"/>
        <w:ind w:left="720"/>
        <w:rPr>
          <w:rFonts w:ascii="XCCW DH C" w:hAnsi="XCCW DH C"/>
          <w:sz w:val="18"/>
        </w:rPr>
      </w:pPr>
    </w:p>
    <w:p w:rsidR="00BB3952" w:rsidRDefault="00BB3952" w:rsidP="00BB3952">
      <w:pPr>
        <w:pStyle w:val="NoSpacing"/>
        <w:numPr>
          <w:ilvl w:val="0"/>
          <w:numId w:val="2"/>
        </w:numPr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 xml:space="preserve">Why did the main character not think the lady was Ahmet’s mum? </w:t>
      </w:r>
    </w:p>
    <w:p w:rsidR="00BB3952" w:rsidRDefault="00BB3952" w:rsidP="00BB3952">
      <w:pPr>
        <w:pStyle w:val="ListParagraph"/>
        <w:rPr>
          <w:rFonts w:ascii="XCCW DH C" w:hAnsi="XCCW DH C"/>
          <w:sz w:val="20"/>
        </w:rPr>
      </w:pPr>
    </w:p>
    <w:p w:rsidR="00BB3952" w:rsidRDefault="00BB3952" w:rsidP="00BB3952">
      <w:pPr>
        <w:pStyle w:val="NoSpacing"/>
        <w:numPr>
          <w:ilvl w:val="0"/>
          <w:numId w:val="2"/>
        </w:numPr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 xml:space="preserve">Why was Michael’s watch beeping like a submarine? </w:t>
      </w:r>
    </w:p>
    <w:p w:rsidR="00BB3952" w:rsidRDefault="00BB3952" w:rsidP="00BB3952">
      <w:pPr>
        <w:pStyle w:val="NoSpacing"/>
        <w:rPr>
          <w:rFonts w:ascii="XCCW DH C" w:hAnsi="XCCW DH C"/>
          <w:u w:val="single"/>
        </w:rPr>
      </w:pPr>
    </w:p>
    <w:p w:rsidR="00BB3952" w:rsidRDefault="00BB3952" w:rsidP="00BB3952">
      <w:pPr>
        <w:pStyle w:val="NoSpacing"/>
        <w:rPr>
          <w:rFonts w:ascii="XCCW DH C" w:hAnsi="XCCW DH C"/>
          <w:u w:val="single"/>
        </w:rPr>
      </w:pPr>
    </w:p>
    <w:p w:rsidR="00BB3952" w:rsidRPr="00154EFB" w:rsidRDefault="00BB3952" w:rsidP="00BB3952">
      <w:pPr>
        <w:pStyle w:val="NoSpacing"/>
        <w:rPr>
          <w:rFonts w:ascii="XCCW DH C" w:hAnsi="XCCW DH C"/>
          <w:u w:val="single"/>
        </w:rPr>
      </w:pPr>
      <w:r>
        <w:rPr>
          <w:rFonts w:ascii="XCCW DH C" w:hAnsi="XCCW DH 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603591" wp14:editId="55F3B299">
            <wp:simplePos x="0" y="0"/>
            <wp:positionH relativeFrom="column">
              <wp:posOffset>2190750</wp:posOffset>
            </wp:positionH>
            <wp:positionV relativeFrom="paragraph">
              <wp:posOffset>-142875</wp:posOffset>
            </wp:positionV>
            <wp:extent cx="584200" cy="4381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-1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EFB">
        <w:rPr>
          <w:rFonts w:ascii="XCCW DH C" w:hAnsi="XCCW DH C"/>
          <w:u w:val="single"/>
        </w:rPr>
        <w:t>Draw what you read</w:t>
      </w:r>
    </w:p>
    <w:p w:rsidR="00BB3952" w:rsidRPr="00154EFB" w:rsidRDefault="00BB3952" w:rsidP="00BB3952">
      <w:pPr>
        <w:pStyle w:val="NoSpacing"/>
        <w:rPr>
          <w:rFonts w:ascii="XCCW DH C" w:hAnsi="XCCW DH C"/>
        </w:rPr>
      </w:pPr>
      <w:r w:rsidRPr="00154EFB">
        <w:rPr>
          <w:rFonts w:ascii="XCCW DH C" w:hAnsi="XCCW DH C"/>
        </w:rPr>
        <w:t>Using what you have read on pages 18-21 of when Ahmet is leaving school, choose a scene to draw.</w:t>
      </w:r>
    </w:p>
    <w:p w:rsidR="00BB3952" w:rsidRDefault="00BB3952" w:rsidP="00BB3952">
      <w:pPr>
        <w:pStyle w:val="NoSpacing"/>
        <w:numPr>
          <w:ilvl w:val="0"/>
          <w:numId w:val="3"/>
        </w:numPr>
        <w:rPr>
          <w:rFonts w:ascii="XCCW DH C" w:hAnsi="XCCW DH C"/>
        </w:rPr>
      </w:pPr>
      <w:r w:rsidRPr="00154EFB">
        <w:rPr>
          <w:rFonts w:ascii="XCCW DH C" w:hAnsi="XCCW DH C"/>
        </w:rPr>
        <w:t xml:space="preserve">Annotate facts that you know from the book in a box and put thoughts characters may be having in thought bubbles. </w:t>
      </w:r>
    </w:p>
    <w:p w:rsidR="00BB3952" w:rsidRDefault="00BB3952" w:rsidP="00BB3952">
      <w:pPr>
        <w:pStyle w:val="NoSpacing"/>
        <w:rPr>
          <w:rFonts w:ascii="XCCW DH C" w:hAnsi="XCCW DH C"/>
        </w:rPr>
      </w:pPr>
      <w:r>
        <w:rPr>
          <w:rFonts w:ascii="XCCW DH C" w:hAnsi="XCCW DH 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943600" cy="34747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74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2FA00" id="Rectangle 2" o:spid="_x0000_s1026" style="position:absolute;margin-left:0;margin-top:12.7pt;width:468pt;height:273.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BB3952" w:rsidRPr="00BB3952" w:rsidRDefault="00BB3952" w:rsidP="00BB3952">
      <w:pPr>
        <w:pStyle w:val="NoSpacing"/>
        <w:rPr>
          <w:rFonts w:ascii="XCCW DH C" w:hAnsi="XCCW DH C"/>
        </w:rPr>
      </w:pPr>
    </w:p>
    <w:p w:rsidR="00BB3952" w:rsidRPr="00BB3952" w:rsidRDefault="00BB3952" w:rsidP="00BB3952">
      <w:pPr>
        <w:pStyle w:val="NoSpacing"/>
        <w:ind w:left="720"/>
        <w:rPr>
          <w:rFonts w:ascii="XCCW DH C" w:hAnsi="XCCW DH C"/>
          <w:sz w:val="20"/>
        </w:rPr>
      </w:pPr>
    </w:p>
    <w:p w:rsidR="00BB3952" w:rsidRDefault="00BB3952" w:rsidP="00BB3952">
      <w:pPr>
        <w:pStyle w:val="NoSpacing"/>
      </w:pPr>
    </w:p>
    <w:p w:rsidR="00E15844" w:rsidRDefault="00BB3952">
      <w:bookmarkStart w:id="0" w:name="_GoBack"/>
      <w:bookmarkEnd w:id="0"/>
    </w:p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7F7"/>
    <w:multiLevelType w:val="hybridMultilevel"/>
    <w:tmpl w:val="4166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7063"/>
    <w:multiLevelType w:val="hybridMultilevel"/>
    <w:tmpl w:val="07A0D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4FDE"/>
    <w:multiLevelType w:val="hybridMultilevel"/>
    <w:tmpl w:val="F6E41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52"/>
    <w:rsid w:val="002C7366"/>
    <w:rsid w:val="008A3109"/>
    <w:rsid w:val="00B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5C9E"/>
  <w15:chartTrackingRefBased/>
  <w15:docId w15:val="{443840BD-506D-407C-89B2-8DC10B0B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9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952"/>
    <w:pPr>
      <w:ind w:left="720"/>
      <w:contextualSpacing/>
    </w:pPr>
  </w:style>
  <w:style w:type="table" w:styleId="TableGrid">
    <w:name w:val="Table Grid"/>
    <w:basedOn w:val="TableNormal"/>
    <w:uiPriority w:val="39"/>
    <w:rsid w:val="00B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2021-01-10T17:48:00Z</dcterms:created>
  <dcterms:modified xsi:type="dcterms:W3CDTF">2021-01-10T17:57:00Z</dcterms:modified>
</cp:coreProperties>
</file>