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Default="001B4FC3" w:rsidP="001B4FC3">
      <w:pPr>
        <w:pStyle w:val="NoSpacing"/>
        <w:rPr>
          <w:u w:val="single"/>
        </w:rPr>
      </w:pPr>
      <w:r w:rsidRPr="001B4FC3">
        <w:rPr>
          <w:u w:val="single"/>
        </w:rPr>
        <w:t xml:space="preserve">LI: To convert mixed numbers to improper fractions. </w:t>
      </w:r>
    </w:p>
    <w:p w:rsidR="001B4FC3" w:rsidRDefault="001B4FC3" w:rsidP="001B4FC3">
      <w:pPr>
        <w:pStyle w:val="NoSpacing"/>
        <w:rPr>
          <w:b/>
        </w:rPr>
      </w:pPr>
      <w:r>
        <w:rPr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Tr="001B4FC3">
        <w:tc>
          <w:tcPr>
            <w:tcW w:w="8359" w:type="dxa"/>
          </w:tcPr>
          <w:p w:rsidR="001B4FC3" w:rsidRDefault="001B4FC3" w:rsidP="001B4FC3">
            <w:pPr>
              <w:pStyle w:val="NoSpacing"/>
            </w:pPr>
            <w:r>
              <w:t>I can multiply the whole number by the denominator.</w:t>
            </w:r>
          </w:p>
        </w:tc>
        <w:tc>
          <w:tcPr>
            <w:tcW w:w="657" w:type="dxa"/>
          </w:tcPr>
          <w:p w:rsidR="001B4FC3" w:rsidRDefault="001B4FC3" w:rsidP="001B4FC3">
            <w:pPr>
              <w:pStyle w:val="NoSpacing"/>
            </w:pPr>
          </w:p>
        </w:tc>
      </w:tr>
      <w:tr w:rsidR="001B4FC3" w:rsidTr="001B4FC3">
        <w:tc>
          <w:tcPr>
            <w:tcW w:w="8359" w:type="dxa"/>
          </w:tcPr>
          <w:p w:rsidR="001B4FC3" w:rsidRDefault="001B4FC3" w:rsidP="001B4FC3">
            <w:pPr>
              <w:pStyle w:val="NoSpacing"/>
            </w:pPr>
            <w:r>
              <w:t>I can add the numerator onto the answer to create my total</w:t>
            </w:r>
          </w:p>
        </w:tc>
        <w:tc>
          <w:tcPr>
            <w:tcW w:w="657" w:type="dxa"/>
          </w:tcPr>
          <w:p w:rsidR="001B4FC3" w:rsidRDefault="001B4FC3" w:rsidP="001B4FC3">
            <w:pPr>
              <w:pStyle w:val="NoSpacing"/>
            </w:pPr>
          </w:p>
        </w:tc>
      </w:tr>
      <w:tr w:rsidR="001B4FC3" w:rsidTr="001B4FC3">
        <w:tc>
          <w:tcPr>
            <w:tcW w:w="8359" w:type="dxa"/>
          </w:tcPr>
          <w:p w:rsidR="001B4FC3" w:rsidRDefault="001B4FC3" w:rsidP="001B4FC3">
            <w:pPr>
              <w:pStyle w:val="NoSpacing"/>
            </w:pPr>
            <w:r>
              <w:t>I know to keep the denominator the same.</w:t>
            </w:r>
          </w:p>
        </w:tc>
        <w:tc>
          <w:tcPr>
            <w:tcW w:w="657" w:type="dxa"/>
          </w:tcPr>
          <w:p w:rsidR="001B4FC3" w:rsidRDefault="001B4FC3" w:rsidP="001B4FC3">
            <w:pPr>
              <w:pStyle w:val="NoSpacing"/>
            </w:pPr>
          </w:p>
        </w:tc>
      </w:tr>
      <w:tr w:rsidR="001B4FC3" w:rsidTr="001B4FC3">
        <w:tc>
          <w:tcPr>
            <w:tcW w:w="8359" w:type="dxa"/>
          </w:tcPr>
          <w:p w:rsidR="001B4FC3" w:rsidRDefault="001B4FC3" w:rsidP="001B4FC3">
            <w:pPr>
              <w:pStyle w:val="NoSpacing"/>
            </w:pPr>
            <w:r>
              <w:t xml:space="preserve">I can check I have the correct answer by converting it back to a mixed number. </w:t>
            </w:r>
          </w:p>
        </w:tc>
        <w:tc>
          <w:tcPr>
            <w:tcW w:w="657" w:type="dxa"/>
          </w:tcPr>
          <w:p w:rsidR="001B4FC3" w:rsidRDefault="001B4FC3" w:rsidP="001B4FC3">
            <w:pPr>
              <w:pStyle w:val="NoSpacing"/>
            </w:pPr>
          </w:p>
        </w:tc>
      </w:tr>
    </w:tbl>
    <w:p w:rsidR="001B4FC3" w:rsidRDefault="001B4FC3" w:rsidP="001B4FC3">
      <w:pPr>
        <w:pStyle w:val="NoSpacing"/>
      </w:pPr>
    </w:p>
    <w:p w:rsidR="001B4FC3" w:rsidRDefault="001B4FC3" w:rsidP="001B4FC3">
      <w:pPr>
        <w:pStyle w:val="NoSpacing"/>
      </w:pPr>
    </w:p>
    <w:p w:rsidR="00316CE4" w:rsidRDefault="00316CE4" w:rsidP="001B4FC3">
      <w:pPr>
        <w:pStyle w:val="NoSpacing"/>
      </w:pPr>
    </w:p>
    <w:p w:rsidR="00316CE4" w:rsidRDefault="00316CE4" w:rsidP="001B4FC3">
      <w:pPr>
        <w:pStyle w:val="NoSpacing"/>
      </w:pPr>
      <w:r>
        <w:t>You do…</w:t>
      </w: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  <w:r>
        <w:t>Convert these mixed fractions into improper fractions:</w:t>
      </w:r>
    </w:p>
    <w:p w:rsidR="00316CE4" w:rsidRDefault="00316CE4" w:rsidP="001B4FC3">
      <w:pPr>
        <w:pStyle w:val="NoSpacing"/>
      </w:pPr>
    </w:p>
    <w:p w:rsidR="00451219" w:rsidRDefault="00451219" w:rsidP="001B4FC3">
      <w:pPr>
        <w:pStyle w:val="NoSpacing"/>
      </w:pPr>
      <w:r>
        <w:t xml:space="preserve">1a) </w:t>
      </w:r>
      <w:r w:rsidRPr="00451219">
        <w:rPr>
          <w:sz w:val="32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:rsidR="00316CE4" w:rsidRDefault="00316CE4" w:rsidP="001B4FC3">
      <w:pPr>
        <w:pStyle w:val="NoSpacing"/>
      </w:pPr>
    </w:p>
    <w:p w:rsidR="00451219" w:rsidRDefault="00451219" w:rsidP="00451219">
      <w:pPr>
        <w:pStyle w:val="NoSpacing"/>
        <w:rPr>
          <w:rFonts w:eastAsiaTheme="minorEastAsia"/>
        </w:rPr>
      </w:pPr>
      <w:r>
        <w:t xml:space="preserve">1b) </w:t>
      </w:r>
      <w:r w:rsidRPr="00451219">
        <w:rPr>
          <w:sz w:val="32"/>
        </w:rPr>
        <w:t xml:space="preserve">6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451219" w:rsidRDefault="00451219" w:rsidP="00451219">
      <w:pPr>
        <w:pStyle w:val="NoSpacing"/>
        <w:rPr>
          <w:rFonts w:eastAsiaTheme="minorEastAsia"/>
        </w:rPr>
      </w:pPr>
    </w:p>
    <w:p w:rsidR="00451219" w:rsidRDefault="00451219" w:rsidP="00451219">
      <w:pPr>
        <w:pStyle w:val="NoSpacing"/>
      </w:pPr>
      <w:r>
        <w:rPr>
          <w:rFonts w:eastAsiaTheme="minorEastAsia"/>
        </w:rPr>
        <w:t xml:space="preserve">1c) </w:t>
      </w:r>
      <w:r w:rsidRPr="00451219">
        <w:rPr>
          <w:rFonts w:eastAsiaTheme="minorEastAsia"/>
          <w:sz w:val="32"/>
        </w:rPr>
        <w:t xml:space="preserve">10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316CE4" w:rsidRDefault="00316CE4" w:rsidP="001B4FC3">
      <w:pPr>
        <w:pStyle w:val="NoSpacing"/>
      </w:pPr>
    </w:p>
    <w:p w:rsidR="00451219" w:rsidRDefault="00451219" w:rsidP="001B4FC3">
      <w:pPr>
        <w:pStyle w:val="NoSpacing"/>
        <w:rPr>
          <w:rFonts w:eastAsiaTheme="minorEastAsia"/>
        </w:rPr>
      </w:pPr>
      <w:r>
        <w:t xml:space="preserve">1d) </w:t>
      </w:r>
      <w:r w:rsidRPr="00451219">
        <w:rPr>
          <w:sz w:val="32"/>
        </w:rPr>
        <w:t xml:space="preserve">12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451219" w:rsidRDefault="00451219" w:rsidP="001B4FC3">
      <w:pPr>
        <w:pStyle w:val="NoSpacing"/>
        <w:rPr>
          <w:rFonts w:eastAsiaTheme="minorEastAsia"/>
        </w:rPr>
      </w:pPr>
    </w:p>
    <w:p w:rsidR="00451219" w:rsidRPr="00451219" w:rsidRDefault="00451219" w:rsidP="001B4FC3">
      <w:pPr>
        <w:pStyle w:val="NoSpacing"/>
        <w:rPr>
          <w:sz w:val="32"/>
        </w:rPr>
      </w:pPr>
      <w:r>
        <w:rPr>
          <w:rFonts w:eastAsiaTheme="minorEastAsia"/>
        </w:rPr>
        <w:t xml:space="preserve">1e)  </w:t>
      </w:r>
      <w:r w:rsidRPr="00451219">
        <w:rPr>
          <w:rFonts w:eastAsiaTheme="minorEastAsia"/>
          <w:sz w:val="32"/>
        </w:rPr>
        <w:t xml:space="preserve">9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316CE4" w:rsidRDefault="00316CE4" w:rsidP="001B4FC3">
      <w:pPr>
        <w:pStyle w:val="NoSpacing"/>
      </w:pPr>
    </w:p>
    <w:p w:rsidR="00316CE4" w:rsidRDefault="00451219" w:rsidP="001B4FC3">
      <w:pPr>
        <w:pStyle w:val="NoSpacing"/>
      </w:pPr>
      <w:r>
        <w:t>Convert these improper fractions into mixed fractions.</w:t>
      </w:r>
    </w:p>
    <w:p w:rsidR="00451219" w:rsidRDefault="00451219" w:rsidP="001B4FC3">
      <w:pPr>
        <w:pStyle w:val="NoSpacing"/>
      </w:pPr>
    </w:p>
    <w:p w:rsidR="00451219" w:rsidRPr="00451219" w:rsidRDefault="00451219" w:rsidP="001B4FC3">
      <w:pPr>
        <w:pStyle w:val="NoSpacing"/>
        <w:rPr>
          <w:sz w:val="32"/>
        </w:rPr>
      </w:pPr>
      <w:r>
        <w:t>2a</w:t>
      </w:r>
      <w:r w:rsidRPr="00451219">
        <w:rPr>
          <w:sz w:val="32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451219" w:rsidRPr="00451219" w:rsidRDefault="00451219" w:rsidP="001B4FC3">
      <w:pPr>
        <w:pStyle w:val="NoSpacing"/>
        <w:rPr>
          <w:sz w:val="32"/>
        </w:rPr>
      </w:pPr>
    </w:p>
    <w:p w:rsidR="00451219" w:rsidRPr="00451219" w:rsidRDefault="00451219" w:rsidP="001B4FC3">
      <w:pPr>
        <w:pStyle w:val="NoSpacing"/>
        <w:rPr>
          <w:sz w:val="32"/>
        </w:rPr>
      </w:pPr>
      <w:r w:rsidRPr="00451219">
        <w:t xml:space="preserve">2b)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451219" w:rsidRPr="00451219" w:rsidRDefault="00451219" w:rsidP="001B4FC3">
      <w:pPr>
        <w:pStyle w:val="NoSpacing"/>
        <w:rPr>
          <w:sz w:val="32"/>
        </w:rPr>
      </w:pPr>
    </w:p>
    <w:p w:rsidR="00451219" w:rsidRPr="00451219" w:rsidRDefault="00451219" w:rsidP="001B4FC3">
      <w:pPr>
        <w:pStyle w:val="NoSpacing"/>
        <w:rPr>
          <w:sz w:val="32"/>
        </w:rPr>
      </w:pPr>
      <w:r w:rsidRPr="00451219">
        <w:t xml:space="preserve">2c)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451219" w:rsidRPr="00451219" w:rsidRDefault="00451219" w:rsidP="001B4FC3">
      <w:pPr>
        <w:pStyle w:val="NoSpacing"/>
        <w:rPr>
          <w:sz w:val="32"/>
        </w:rPr>
      </w:pPr>
    </w:p>
    <w:p w:rsidR="00451219" w:rsidRPr="00451219" w:rsidRDefault="00451219" w:rsidP="001B4FC3">
      <w:pPr>
        <w:pStyle w:val="NoSpacing"/>
        <w:rPr>
          <w:sz w:val="32"/>
        </w:rPr>
      </w:pPr>
      <w:r w:rsidRPr="00451219">
        <w:t xml:space="preserve">2d)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</w:p>
    <w:p w:rsidR="00451219" w:rsidRPr="00451219" w:rsidRDefault="00451219" w:rsidP="001B4FC3">
      <w:pPr>
        <w:pStyle w:val="NoSpacing"/>
        <w:rPr>
          <w:sz w:val="32"/>
        </w:rPr>
      </w:pPr>
    </w:p>
    <w:p w:rsidR="00451219" w:rsidRPr="00451219" w:rsidRDefault="00451219" w:rsidP="001B4FC3">
      <w:pPr>
        <w:pStyle w:val="NoSpacing"/>
        <w:rPr>
          <w:sz w:val="32"/>
        </w:rPr>
      </w:pPr>
      <w:r w:rsidRPr="00451219">
        <w:t xml:space="preserve">2e)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3029D3" w:rsidRDefault="003029D3" w:rsidP="001B4FC3">
      <w:pPr>
        <w:pStyle w:val="NoSpacing"/>
      </w:pPr>
    </w:p>
    <w:p w:rsidR="003029D3" w:rsidRDefault="003029D3" w:rsidP="001B4FC3">
      <w:pPr>
        <w:pStyle w:val="NoSpacing"/>
      </w:pPr>
    </w:p>
    <w:p w:rsidR="00451219" w:rsidRDefault="00316CE4" w:rsidP="001B4FC3">
      <w:pPr>
        <w:pStyle w:val="NoSpacing"/>
      </w:pPr>
      <w:bookmarkStart w:id="0" w:name="_GoBack"/>
      <w:bookmarkEnd w:id="0"/>
      <w:r>
        <w:lastRenderedPageBreak/>
        <w:t>Challenge…</w:t>
      </w:r>
    </w:p>
    <w:p w:rsidR="00451219" w:rsidRDefault="00451219" w:rsidP="00451219"/>
    <w:p w:rsidR="00451219" w:rsidRDefault="00451219" w:rsidP="00451219">
      <w:r>
        <w:t xml:space="preserve">Which is larger? </w:t>
      </w:r>
      <w:r w:rsidR="003029D3">
        <w:t xml:space="preserve">Use </w:t>
      </w:r>
      <w:r w:rsidR="003029D3" w:rsidRPr="003029D3">
        <w:rPr>
          <w:sz w:val="32"/>
        </w:rPr>
        <w:t>&lt;, &gt;</w:t>
      </w:r>
      <w:r w:rsidR="003029D3">
        <w:t xml:space="preserve"> or </w:t>
      </w:r>
      <w:r w:rsidR="003029D3" w:rsidRPr="003029D3">
        <w:rPr>
          <w:sz w:val="32"/>
        </w:rPr>
        <w:t>=</w:t>
      </w:r>
      <w:r w:rsidR="003029D3">
        <w:t xml:space="preserve"> to compare the fractions.</w:t>
      </w:r>
    </w:p>
    <w:p w:rsidR="00316CE4" w:rsidRPr="003029D3" w:rsidRDefault="003029D3" w:rsidP="00451219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eastAsiaTheme="minorEastAsia"/>
          <w:sz w:val="32"/>
        </w:rPr>
        <w:t xml:space="preserve">          2</w:t>
      </w:r>
      <m:oMath>
        <m:r>
          <w:rPr>
            <w:rFonts w:ascii="Cambria Math" w:eastAsiaTheme="minorEastAsia" w:hAnsi="Cambria Math"/>
            <w:sz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rFonts w:eastAsiaTheme="minorEastAsia"/>
          <w:sz w:val="32"/>
        </w:rPr>
        <w:t xml:space="preserve"> </w:t>
      </w:r>
    </w:p>
    <w:p w:rsidR="00451219" w:rsidRPr="003029D3" w:rsidRDefault="00451219" w:rsidP="00451219">
      <w:pPr>
        <w:rPr>
          <w:sz w:val="32"/>
        </w:rPr>
      </w:pPr>
    </w:p>
    <w:p w:rsidR="00451219" w:rsidRPr="003029D3" w:rsidRDefault="003029D3" w:rsidP="003029D3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eastAsiaTheme="minorEastAsia"/>
          <w:sz w:val="32"/>
        </w:rPr>
        <w:t xml:space="preserve">          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451219" w:rsidRPr="003029D3" w:rsidRDefault="00451219" w:rsidP="00451219">
      <w:pPr>
        <w:rPr>
          <w:sz w:val="32"/>
        </w:rPr>
      </w:pPr>
    </w:p>
    <w:p w:rsidR="00451219" w:rsidRPr="003029D3" w:rsidRDefault="003029D3" w:rsidP="003029D3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       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451219" w:rsidRPr="003029D3" w:rsidRDefault="00451219" w:rsidP="00451219">
      <w:pPr>
        <w:rPr>
          <w:sz w:val="32"/>
        </w:rPr>
      </w:pPr>
    </w:p>
    <w:p w:rsidR="00451219" w:rsidRPr="003029D3" w:rsidRDefault="003029D3" w:rsidP="003029D3">
      <w:pPr>
        <w:pStyle w:val="ListParagraph"/>
        <w:numPr>
          <w:ilvl w:val="0"/>
          <w:numId w:val="1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  <w:r>
        <w:rPr>
          <w:rFonts w:eastAsiaTheme="minorEastAsia"/>
          <w:sz w:val="32"/>
        </w:rPr>
        <w:t xml:space="preserve">         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sectPr w:rsidR="00451219" w:rsidRPr="0030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3029D3"/>
    <w:rsid w:val="00316CE4"/>
    <w:rsid w:val="004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1BB8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3</cp:revision>
  <dcterms:created xsi:type="dcterms:W3CDTF">2021-01-13T14:39:00Z</dcterms:created>
  <dcterms:modified xsi:type="dcterms:W3CDTF">2021-01-13T20:53:00Z</dcterms:modified>
</cp:coreProperties>
</file>