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92" w:rsidRPr="00892D92" w:rsidRDefault="00892D92" w:rsidP="00892D92">
      <w:pPr>
        <w:pStyle w:val="NoSpacing"/>
        <w:rPr>
          <w:rFonts w:ascii="XCCW DH C" w:hAnsi="XCCW DH C"/>
          <w:sz w:val="20"/>
          <w:u w:val="single"/>
        </w:rPr>
      </w:pPr>
      <w:r w:rsidRPr="00892D92">
        <w:rPr>
          <w:rFonts w:ascii="XCCW DH C" w:hAnsi="XCCW DH C"/>
          <w:sz w:val="20"/>
          <w:u w:val="single"/>
        </w:rPr>
        <w:t xml:space="preserve">LI: To understand how the plot of a story links characters together. </w:t>
      </w:r>
    </w:p>
    <w:p w:rsidR="00892D92" w:rsidRPr="00892D92" w:rsidRDefault="00892D92" w:rsidP="00892D92">
      <w:pPr>
        <w:pStyle w:val="NoSpacing"/>
        <w:rPr>
          <w:rFonts w:ascii="XCCW DH C" w:hAnsi="XCCW DH C"/>
          <w:b/>
          <w:sz w:val="20"/>
        </w:rPr>
      </w:pPr>
      <w:r w:rsidRPr="00892D92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92D92" w:rsidRPr="00892D92" w:rsidTr="00892D92">
        <w:tc>
          <w:tcPr>
            <w:tcW w:w="8217" w:type="dxa"/>
          </w:tcPr>
          <w:p w:rsidR="00892D92" w:rsidRPr="00892D92" w:rsidRDefault="00892D92" w:rsidP="00892D92">
            <w:pPr>
              <w:pStyle w:val="NoSpacing"/>
              <w:rPr>
                <w:rFonts w:ascii="XCCW DH C" w:hAnsi="XCCW DH C"/>
                <w:sz w:val="18"/>
              </w:rPr>
            </w:pPr>
            <w:r w:rsidRPr="00892D92">
              <w:rPr>
                <w:rFonts w:ascii="XCCW DH C" w:hAnsi="XCCW DH C"/>
                <w:sz w:val="18"/>
              </w:rPr>
              <w:t>I can recall key facts about characters in the story so far</w:t>
            </w:r>
          </w:p>
        </w:tc>
        <w:tc>
          <w:tcPr>
            <w:tcW w:w="799" w:type="dxa"/>
          </w:tcPr>
          <w:p w:rsidR="00892D92" w:rsidRPr="00892D92" w:rsidRDefault="00892D92" w:rsidP="00892D92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892D92" w:rsidRPr="00892D92" w:rsidTr="00892D92">
        <w:tc>
          <w:tcPr>
            <w:tcW w:w="8217" w:type="dxa"/>
          </w:tcPr>
          <w:p w:rsidR="00892D92" w:rsidRPr="00892D92" w:rsidRDefault="00892D92" w:rsidP="00892D92">
            <w:pPr>
              <w:pStyle w:val="NoSpacing"/>
              <w:rPr>
                <w:rFonts w:ascii="XCCW DH C" w:hAnsi="XCCW DH C"/>
                <w:sz w:val="18"/>
              </w:rPr>
            </w:pPr>
            <w:r w:rsidRPr="00892D92">
              <w:rPr>
                <w:rFonts w:ascii="XCCW DH C" w:hAnsi="XCCW DH C"/>
                <w:sz w:val="18"/>
              </w:rPr>
              <w:t>I can explain the plot of the story so far</w:t>
            </w:r>
          </w:p>
        </w:tc>
        <w:tc>
          <w:tcPr>
            <w:tcW w:w="799" w:type="dxa"/>
          </w:tcPr>
          <w:p w:rsidR="00892D92" w:rsidRPr="00892D92" w:rsidRDefault="00892D92" w:rsidP="00892D92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892D92" w:rsidRPr="00892D92" w:rsidTr="00892D92">
        <w:tc>
          <w:tcPr>
            <w:tcW w:w="8217" w:type="dxa"/>
          </w:tcPr>
          <w:p w:rsidR="00892D92" w:rsidRPr="00892D92" w:rsidRDefault="00892D92" w:rsidP="00892D92">
            <w:pPr>
              <w:pStyle w:val="NoSpacing"/>
              <w:rPr>
                <w:rFonts w:ascii="XCCW DH C" w:hAnsi="XCCW DH C"/>
                <w:sz w:val="18"/>
              </w:rPr>
            </w:pPr>
            <w:r w:rsidRPr="00892D92">
              <w:rPr>
                <w:rFonts w:ascii="XCCW DH C" w:hAnsi="XCCW DH C"/>
                <w:sz w:val="18"/>
              </w:rPr>
              <w:t>I can explain how characters link together</w:t>
            </w:r>
          </w:p>
        </w:tc>
        <w:tc>
          <w:tcPr>
            <w:tcW w:w="799" w:type="dxa"/>
          </w:tcPr>
          <w:p w:rsidR="00892D92" w:rsidRPr="00892D92" w:rsidRDefault="00892D92" w:rsidP="00892D92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</w:tbl>
    <w:p w:rsidR="00892D92" w:rsidRPr="00892D92" w:rsidRDefault="00892D92" w:rsidP="00892D92">
      <w:pPr>
        <w:pStyle w:val="NoSpacing"/>
        <w:rPr>
          <w:rFonts w:ascii="XCCW DH C" w:hAnsi="XCCW DH C"/>
          <w:b/>
        </w:rPr>
      </w:pPr>
    </w:p>
    <w:p w:rsidR="00892D92" w:rsidRPr="00892D92" w:rsidRDefault="00892D92" w:rsidP="00892D92">
      <w:pPr>
        <w:pStyle w:val="NoSpacing"/>
        <w:rPr>
          <w:b/>
          <w:color w:val="FF0000"/>
          <w:sz w:val="24"/>
        </w:rPr>
      </w:pPr>
      <w:r w:rsidRPr="00892D92">
        <w:rPr>
          <w:b/>
          <w:color w:val="FF0000"/>
          <w:sz w:val="24"/>
        </w:rPr>
        <w:t xml:space="preserve">Connections – Draw a line from each character to connect them to the others. Write how those characters are connected. </w:t>
      </w:r>
      <w:r>
        <w:rPr>
          <w:b/>
          <w:color w:val="FF0000"/>
          <w:sz w:val="24"/>
        </w:rPr>
        <w:t xml:space="preserve">Can you link them all together? (You may need different colours) </w:t>
      </w:r>
      <w:r w:rsidRPr="00892D92">
        <w:rPr>
          <w:b/>
          <w:color w:val="FF0000"/>
          <w:sz w:val="24"/>
        </w:rPr>
        <w:t xml:space="preserve">One has been done for you already. </w:t>
      </w:r>
    </w:p>
    <w:p w:rsidR="00892D92" w:rsidRDefault="00892D92" w:rsidP="00892D92">
      <w:pPr>
        <w:pStyle w:val="NoSpacing"/>
        <w:rPr>
          <w:b/>
          <w:color w:val="FF0000"/>
        </w:rPr>
      </w:pPr>
    </w:p>
    <w:p w:rsidR="00892D92" w:rsidRDefault="00892D92" w:rsidP="00892D92">
      <w:pPr>
        <w:pStyle w:val="NoSpacing"/>
        <w:rPr>
          <w:b/>
          <w:color w:val="FF0000"/>
        </w:rPr>
      </w:pPr>
    </w:p>
    <w:p w:rsidR="00892D92" w:rsidRDefault="00892D92" w:rsidP="00892D92">
      <w:pPr>
        <w:pStyle w:val="NoSpacing"/>
        <w:rPr>
          <w:b/>
          <w:color w:val="FF0000"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  <w:r w:rsidRPr="00892D92">
        <w:rPr>
          <w:b/>
        </w:rPr>
        <w:t xml:space="preserve">Ahmet </w:t>
      </w:r>
      <w:r>
        <w:rPr>
          <w:b/>
        </w:rPr>
        <w:tab/>
        <w:t xml:space="preserve">Main Character </w:t>
      </w: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5F7F1" wp14:editId="486592EB">
                <wp:simplePos x="0" y="0"/>
                <wp:positionH relativeFrom="column">
                  <wp:posOffset>891540</wp:posOffset>
                </wp:positionH>
                <wp:positionV relativeFrom="paragraph">
                  <wp:posOffset>8255</wp:posOffset>
                </wp:positionV>
                <wp:extent cx="3566160" cy="2278380"/>
                <wp:effectExtent l="0" t="0" r="3429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22783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FD0FA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.65pt" to="351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" strokecolor="red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B1F8" wp14:editId="0DBB4ACB">
                <wp:simplePos x="0" y="0"/>
                <wp:positionH relativeFrom="column">
                  <wp:posOffset>274320</wp:posOffset>
                </wp:positionH>
                <wp:positionV relativeFrom="paragraph">
                  <wp:posOffset>53975</wp:posOffset>
                </wp:positionV>
                <wp:extent cx="0" cy="2270760"/>
                <wp:effectExtent l="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707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99BEC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4.25pt" to="21.6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" strokecolor="red" strokeweight="1.5pt">
                <v:stroke joinstyle="miter"/>
              </v:line>
            </w:pict>
          </mc:Fallback>
        </mc:AlternateContent>
      </w: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  <w:r w:rsidRPr="00892D9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F02D7" wp14:editId="475CEC50">
                <wp:simplePos x="0" y="0"/>
                <wp:positionH relativeFrom="column">
                  <wp:posOffset>-815340</wp:posOffset>
                </wp:positionH>
                <wp:positionV relativeFrom="paragraph">
                  <wp:posOffset>276860</wp:posOffset>
                </wp:positionV>
                <wp:extent cx="10210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92" w:rsidRPr="00892D92" w:rsidRDefault="00892D92">
                            <w:pPr>
                              <w:rPr>
                                <w:sz w:val="18"/>
                              </w:rPr>
                            </w:pPr>
                            <w:r w:rsidRPr="00892D92">
                              <w:rPr>
                                <w:sz w:val="18"/>
                              </w:rPr>
                              <w:t xml:space="preserve">Brendan makes up a lie that Ahmet doesn’t let him play football.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F0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2pt;margin-top:21.8pt;width:8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1CT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" stroked="f">
                <v:textbox style="mso-fit-shape-to-text:t">
                  <w:txbxContent>
                    <w:p w:rsidR="00892D92" w:rsidRPr="00892D92" w:rsidRDefault="00892D92">
                      <w:pPr>
                        <w:rPr>
                          <w:sz w:val="18"/>
                        </w:rPr>
                      </w:pPr>
                      <w:r w:rsidRPr="00892D92">
                        <w:rPr>
                          <w:sz w:val="18"/>
                        </w:rPr>
                        <w:t xml:space="preserve">Brendan makes up a lie that Ahmet doesn’t let him play football.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  <w:r w:rsidRPr="00892D9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991DB5" wp14:editId="2D157495">
                <wp:simplePos x="0" y="0"/>
                <wp:positionH relativeFrom="margin">
                  <wp:posOffset>3657600</wp:posOffset>
                </wp:positionH>
                <wp:positionV relativeFrom="paragraph">
                  <wp:posOffset>29845</wp:posOffset>
                </wp:positionV>
                <wp:extent cx="157734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92" w:rsidRPr="00892D92" w:rsidRDefault="00892D92" w:rsidP="00892D9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main character remembers once Brendan the Bully stomped on a younger child’s lunchbox.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91DB5" id="_x0000_s1027" type="#_x0000_t202" style="position:absolute;margin-left:4in;margin-top:2.35pt;width:124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" stroked="f">
                <v:textbox style="mso-fit-shape-to-text:t">
                  <w:txbxContent>
                    <w:p w:rsidR="00892D92" w:rsidRPr="00892D92" w:rsidRDefault="00892D92" w:rsidP="00892D9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The main character remembers once Brendan the Bully stomped on a younger child’s lunchbox.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Default="00892D92" w:rsidP="00892D92">
      <w:pPr>
        <w:pStyle w:val="NoSpacing"/>
        <w:tabs>
          <w:tab w:val="left" w:pos="7272"/>
        </w:tabs>
        <w:rPr>
          <w:b/>
        </w:rPr>
      </w:pPr>
    </w:p>
    <w:p w:rsidR="00892D92" w:rsidRPr="00892D92" w:rsidRDefault="00892D92" w:rsidP="00892D92">
      <w:pPr>
        <w:pStyle w:val="NoSpacing"/>
        <w:tabs>
          <w:tab w:val="left" w:pos="7272"/>
        </w:tabs>
        <w:rPr>
          <w:b/>
        </w:rPr>
      </w:pPr>
      <w:r>
        <w:rPr>
          <w:b/>
        </w:rPr>
        <w:t xml:space="preserve">Brendan the Bully </w:t>
      </w:r>
      <w:r>
        <w:rPr>
          <w:b/>
        </w:rPr>
        <w:tab/>
        <w:t xml:space="preserve">Mr Irons </w:t>
      </w:r>
    </w:p>
    <w:p w:rsidR="00892D92" w:rsidRDefault="00892D92" w:rsidP="00892D92">
      <w:pPr>
        <w:pStyle w:val="NoSpacing"/>
        <w:rPr>
          <w:b/>
          <w:color w:val="FF0000"/>
        </w:rPr>
      </w:pPr>
    </w:p>
    <w:p w:rsidR="001E02D9" w:rsidRDefault="001E02D9" w:rsidP="00892D92">
      <w:pPr>
        <w:pStyle w:val="NoSpacing"/>
        <w:rPr>
          <w:b/>
          <w:color w:val="FF0000"/>
        </w:rPr>
      </w:pPr>
    </w:p>
    <w:p w:rsidR="001E02D9" w:rsidRPr="00892D92" w:rsidRDefault="001E02D9" w:rsidP="00892D92">
      <w:pPr>
        <w:pStyle w:val="NoSpacing"/>
        <w:rPr>
          <w:b/>
          <w:color w:val="FF0000"/>
        </w:rPr>
      </w:pPr>
      <w:bookmarkStart w:id="0" w:name="_GoBack"/>
      <w:bookmarkEnd w:id="0"/>
    </w:p>
    <w:sectPr w:rsidR="001E02D9" w:rsidRPr="00892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92"/>
    <w:rsid w:val="001E02D9"/>
    <w:rsid w:val="002C7366"/>
    <w:rsid w:val="007F7313"/>
    <w:rsid w:val="00892D92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2FD9"/>
  <w15:chartTrackingRefBased/>
  <w15:docId w15:val="{34A2EEB0-31E9-4352-A94B-13E1F691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92"/>
    <w:pPr>
      <w:spacing w:after="0" w:line="240" w:lineRule="auto"/>
    </w:pPr>
  </w:style>
  <w:style w:type="table" w:styleId="TableGrid">
    <w:name w:val="Table Grid"/>
    <w:basedOn w:val="TableNormal"/>
    <w:uiPriority w:val="39"/>
    <w:rsid w:val="0089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2021-01-27T19:56:00Z</dcterms:created>
  <dcterms:modified xsi:type="dcterms:W3CDTF">2021-01-27T20:25:00Z</dcterms:modified>
</cp:coreProperties>
</file>