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36900" w:rsidRDefault="000269A7">
      <w:pPr>
        <w:rPr>
          <w:rFonts w:ascii="Comic Sans MS" w:hAnsi="Comic Sans MS"/>
          <w:sz w:val="24"/>
          <w:szCs w:val="24"/>
          <w:u w:val="single"/>
        </w:rPr>
      </w:pPr>
      <w:r w:rsidRPr="00036900">
        <w:rPr>
          <w:rFonts w:ascii="Comic Sans MS" w:hAnsi="Comic Sans MS"/>
          <w:sz w:val="24"/>
          <w:szCs w:val="24"/>
          <w:u w:val="single"/>
        </w:rPr>
        <w:t xml:space="preserve">LI: </w:t>
      </w:r>
      <w:r w:rsidR="00036900" w:rsidRPr="00036900">
        <w:rPr>
          <w:rFonts w:ascii="Comic Sans MS" w:hAnsi="Comic Sans MS"/>
          <w:sz w:val="24"/>
          <w:szCs w:val="24"/>
          <w:u w:val="single"/>
        </w:rPr>
        <w:t xml:space="preserve">To divide 2 digit numbers by </w:t>
      </w:r>
      <w:proofErr w:type="gramStart"/>
      <w:r w:rsidR="00036900" w:rsidRPr="00036900">
        <w:rPr>
          <w:rFonts w:ascii="Comic Sans MS" w:hAnsi="Comic Sans MS"/>
          <w:sz w:val="24"/>
          <w:szCs w:val="24"/>
          <w:u w:val="single"/>
        </w:rPr>
        <w:t>1</w:t>
      </w:r>
      <w:proofErr w:type="gramEnd"/>
      <w:r w:rsidR="00036900" w:rsidRPr="00036900">
        <w:rPr>
          <w:rFonts w:ascii="Comic Sans MS" w:hAnsi="Comic Sans MS"/>
          <w:sz w:val="24"/>
          <w:szCs w:val="24"/>
          <w:u w:val="single"/>
        </w:rPr>
        <w:t xml:space="preserve"> digit using a formal written method. </w:t>
      </w:r>
    </w:p>
    <w:p w:rsidR="00036900" w:rsidRPr="00036900" w:rsidRDefault="00036900">
      <w:pPr>
        <w:rPr>
          <w:rFonts w:ascii="Comic Sans MS" w:hAnsi="Comic Sans MS"/>
          <w:sz w:val="24"/>
          <w:szCs w:val="24"/>
          <w:u w:val="single"/>
        </w:rPr>
      </w:pPr>
      <w:r w:rsidRPr="00036900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036900" w:rsidRPr="00036900" w:rsidTr="00036900">
        <w:tc>
          <w:tcPr>
            <w:tcW w:w="8075" w:type="dxa"/>
          </w:tcPr>
          <w:p w:rsidR="00036900" w:rsidRPr="00036900" w:rsidRDefault="00036900" w:rsidP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 xml:space="preserve">I can work practically if necessary and use counters to make groups. 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6900" w:rsidRPr="00036900" w:rsidTr="00036900">
        <w:tc>
          <w:tcPr>
            <w:tcW w:w="8075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>I can use multiplication facts to help me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6900" w:rsidRPr="00036900" w:rsidTr="00036900">
        <w:tc>
          <w:tcPr>
            <w:tcW w:w="8075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 xml:space="preserve">I can exchange where necessary. 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6900" w:rsidRDefault="00036900">
      <w:bookmarkStart w:id="0" w:name="_GoBack"/>
      <w:r>
        <w:rPr>
          <w:noProof/>
          <w:lang w:eastAsia="en-GB"/>
        </w:rPr>
        <w:drawing>
          <wp:inline distT="0" distB="0" distL="0" distR="0" wp14:anchorId="2E29DAEF" wp14:editId="400E8AD5">
            <wp:extent cx="5731510" cy="5356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7"/>
    <w:rsid w:val="000269A7"/>
    <w:rsid w:val="00036900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56AE"/>
  <w15:chartTrackingRefBased/>
  <w15:docId w15:val="{2BCF7222-CEA0-4223-8500-7244516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2021-01-15T16:57:00Z</dcterms:created>
  <dcterms:modified xsi:type="dcterms:W3CDTF">2021-01-15T17:50:00Z</dcterms:modified>
</cp:coreProperties>
</file>