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36900" w:rsidRDefault="000269A7">
      <w:pPr>
        <w:rPr>
          <w:rFonts w:ascii="Comic Sans MS" w:hAnsi="Comic Sans MS"/>
          <w:sz w:val="24"/>
          <w:szCs w:val="24"/>
          <w:u w:val="single"/>
        </w:rPr>
      </w:pPr>
      <w:r w:rsidRPr="00036900">
        <w:rPr>
          <w:rFonts w:ascii="Comic Sans MS" w:hAnsi="Comic Sans MS"/>
          <w:sz w:val="24"/>
          <w:szCs w:val="24"/>
          <w:u w:val="single"/>
        </w:rPr>
        <w:t xml:space="preserve">LI: </w:t>
      </w:r>
      <w:r w:rsidR="00431FFE">
        <w:rPr>
          <w:rFonts w:ascii="Comic Sans MS" w:hAnsi="Comic Sans MS"/>
          <w:sz w:val="24"/>
          <w:szCs w:val="24"/>
          <w:u w:val="single"/>
        </w:rPr>
        <w:t>To divide 3</w:t>
      </w:r>
      <w:r w:rsidR="00036900" w:rsidRPr="00036900">
        <w:rPr>
          <w:rFonts w:ascii="Comic Sans MS" w:hAnsi="Comic Sans MS"/>
          <w:sz w:val="24"/>
          <w:szCs w:val="24"/>
          <w:u w:val="single"/>
        </w:rPr>
        <w:t xml:space="preserve"> digit numbers by </w:t>
      </w:r>
      <w:proofErr w:type="gramStart"/>
      <w:r w:rsidR="00036900" w:rsidRPr="00036900">
        <w:rPr>
          <w:rFonts w:ascii="Comic Sans MS" w:hAnsi="Comic Sans MS"/>
          <w:sz w:val="24"/>
          <w:szCs w:val="24"/>
          <w:u w:val="single"/>
        </w:rPr>
        <w:t>1</w:t>
      </w:r>
      <w:proofErr w:type="gramEnd"/>
      <w:r w:rsidR="00036900" w:rsidRPr="00036900">
        <w:rPr>
          <w:rFonts w:ascii="Comic Sans MS" w:hAnsi="Comic Sans MS"/>
          <w:sz w:val="24"/>
          <w:szCs w:val="24"/>
          <w:u w:val="single"/>
        </w:rPr>
        <w:t xml:space="preserve"> digit using a formal written method. </w:t>
      </w:r>
    </w:p>
    <w:p w:rsidR="00036900" w:rsidRPr="00036900" w:rsidRDefault="00036900">
      <w:pPr>
        <w:rPr>
          <w:rFonts w:ascii="Comic Sans MS" w:hAnsi="Comic Sans MS"/>
          <w:sz w:val="24"/>
          <w:szCs w:val="24"/>
          <w:u w:val="single"/>
        </w:rPr>
      </w:pPr>
      <w:r w:rsidRPr="00036900">
        <w:rPr>
          <w:rFonts w:ascii="Comic Sans MS" w:hAnsi="Comic Sans MS"/>
          <w:sz w:val="24"/>
          <w:szCs w:val="24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036900" w:rsidRPr="00036900" w:rsidTr="00036900">
        <w:tc>
          <w:tcPr>
            <w:tcW w:w="8075" w:type="dxa"/>
          </w:tcPr>
          <w:p w:rsidR="00036900" w:rsidRPr="00036900" w:rsidRDefault="00036900" w:rsidP="00036900">
            <w:pPr>
              <w:rPr>
                <w:rFonts w:ascii="Comic Sans MS" w:hAnsi="Comic Sans MS"/>
                <w:sz w:val="24"/>
                <w:szCs w:val="24"/>
              </w:rPr>
            </w:pPr>
            <w:r w:rsidRPr="00036900">
              <w:rPr>
                <w:rFonts w:ascii="Comic Sans MS" w:hAnsi="Comic Sans MS"/>
                <w:sz w:val="24"/>
                <w:szCs w:val="24"/>
              </w:rPr>
              <w:t xml:space="preserve">I can work practically if necessary and use counters to make groups. </w:t>
            </w:r>
          </w:p>
        </w:tc>
        <w:tc>
          <w:tcPr>
            <w:tcW w:w="941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6900" w:rsidRPr="00036900" w:rsidTr="00036900">
        <w:tc>
          <w:tcPr>
            <w:tcW w:w="8075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  <w:r w:rsidRPr="00036900">
              <w:rPr>
                <w:rFonts w:ascii="Comic Sans MS" w:hAnsi="Comic Sans MS"/>
                <w:sz w:val="24"/>
                <w:szCs w:val="24"/>
              </w:rPr>
              <w:t>I can use multiplication facts to help me</w:t>
            </w:r>
          </w:p>
        </w:tc>
        <w:tc>
          <w:tcPr>
            <w:tcW w:w="941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36900" w:rsidRPr="00036900" w:rsidTr="00036900">
        <w:tc>
          <w:tcPr>
            <w:tcW w:w="8075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  <w:r w:rsidRPr="00036900">
              <w:rPr>
                <w:rFonts w:ascii="Comic Sans MS" w:hAnsi="Comic Sans MS"/>
                <w:sz w:val="24"/>
                <w:szCs w:val="24"/>
              </w:rPr>
              <w:t xml:space="preserve">I can exchange where necessary. </w:t>
            </w:r>
          </w:p>
        </w:tc>
        <w:tc>
          <w:tcPr>
            <w:tcW w:w="941" w:type="dxa"/>
          </w:tcPr>
          <w:p w:rsidR="00036900" w:rsidRPr="00036900" w:rsidRDefault="0003690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36900" w:rsidRDefault="00036900"/>
    <w:p w:rsidR="00431FFE" w:rsidRDefault="00431FFE">
      <w:bookmarkStart w:id="0" w:name="_GoBack"/>
      <w:r>
        <w:rPr>
          <w:noProof/>
          <w:lang w:eastAsia="en-GB"/>
        </w:rPr>
        <w:drawing>
          <wp:inline distT="0" distB="0" distL="0" distR="0" wp14:anchorId="56E63AAB" wp14:editId="18127BAF">
            <wp:extent cx="5731510" cy="5819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1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A7"/>
    <w:rsid w:val="000269A7"/>
    <w:rsid w:val="00036900"/>
    <w:rsid w:val="00431FFE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56AE"/>
  <w15:chartTrackingRefBased/>
  <w15:docId w15:val="{2BCF7222-CEA0-4223-8500-7244516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2021-01-15T17:52:00Z</dcterms:created>
  <dcterms:modified xsi:type="dcterms:W3CDTF">2021-01-15T17:52:00Z</dcterms:modified>
</cp:coreProperties>
</file>