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E4" w:rsidRPr="005F0AE4" w:rsidRDefault="005F0AE4" w:rsidP="005F0AE4">
      <w:pPr>
        <w:spacing w:after="0" w:line="240" w:lineRule="auto"/>
        <w:jc w:val="center"/>
        <w:rPr>
          <w:rFonts w:ascii="XCCW DH C" w:hAnsi="XCCW DH C"/>
          <w:b/>
          <w:sz w:val="32"/>
          <w:szCs w:val="32"/>
          <w:u w:val="single"/>
        </w:rPr>
      </w:pPr>
      <w:bookmarkStart w:id="0" w:name="_GoBack"/>
      <w:bookmarkEnd w:id="0"/>
      <w:r w:rsidRPr="005F0AE4">
        <w:rPr>
          <w:rFonts w:ascii="XCCW DH C" w:hAnsi="XCCW DH C"/>
          <w:b/>
          <w:sz w:val="32"/>
          <w:szCs w:val="32"/>
          <w:u w:val="single"/>
        </w:rPr>
        <w:t>Science - Sound Survey</w:t>
      </w:r>
    </w:p>
    <w:p w:rsidR="005F0AE4" w:rsidRDefault="005F0AE4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p w:rsidR="005F0AE4" w:rsidRDefault="005F0AE4" w:rsidP="006D3998">
      <w:pPr>
        <w:spacing w:after="0" w:line="240" w:lineRule="auto"/>
        <w:rPr>
          <w:rFonts w:ascii="XCCW DH C" w:hAnsi="XCCW DH C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626C01" wp14:editId="14D61877">
                <wp:simplePos x="0" y="0"/>
                <wp:positionH relativeFrom="margin">
                  <wp:posOffset>419100</wp:posOffset>
                </wp:positionH>
                <wp:positionV relativeFrom="paragraph">
                  <wp:posOffset>5715</wp:posOffset>
                </wp:positionV>
                <wp:extent cx="5734050" cy="140462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BF" w:rsidRPr="005F0AE4" w:rsidRDefault="00980BBF" w:rsidP="00980BBF">
                            <w:pPr>
                              <w:spacing w:after="0" w:line="240" w:lineRule="auto"/>
                              <w:rPr>
                                <w:rFonts w:ascii="XCCW DH C" w:hAnsi="XCCW DH C"/>
                                <w:b/>
                                <w:sz w:val="24"/>
                                <w:szCs w:val="24"/>
                              </w:rPr>
                            </w:pPr>
                            <w:r w:rsidRPr="005F0AE4">
                              <w:rPr>
                                <w:rFonts w:ascii="XCCW DH C" w:hAnsi="XCCW DH C"/>
                                <w:b/>
                                <w:sz w:val="24"/>
                                <w:szCs w:val="24"/>
                              </w:rPr>
                              <w:t xml:space="preserve">L.I.  To recognise that there are different sounds in different places.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26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45pt;width:45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" strokecolor="yellow" strokeweight="2.25pt">
                <v:textbox style="mso-fit-shape-to-text:t">
                  <w:txbxContent>
                    <w:p w:rsidR="00980BBF" w:rsidRPr="005F0AE4" w:rsidRDefault="00980BBF" w:rsidP="00980BBF">
                      <w:pPr>
                        <w:spacing w:after="0" w:line="240" w:lineRule="auto"/>
                        <w:rPr>
                          <w:rFonts w:ascii="XCCW DH C" w:hAnsi="XCCW DH C"/>
                          <w:b/>
                          <w:sz w:val="24"/>
                          <w:szCs w:val="24"/>
                        </w:rPr>
                      </w:pPr>
                      <w:r w:rsidRPr="005F0AE4">
                        <w:rPr>
                          <w:rFonts w:ascii="XCCW DH C" w:hAnsi="XCCW DH C"/>
                          <w:b/>
                          <w:sz w:val="24"/>
                          <w:szCs w:val="24"/>
                        </w:rPr>
                        <w:t xml:space="preserve">L.I.  To recognise that there are different sounds in different places.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0AE4" w:rsidRDefault="005F0AE4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p w:rsidR="005F0AE4" w:rsidRDefault="005F0AE4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p w:rsidR="005F0AE4" w:rsidRDefault="005F0AE4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p w:rsidR="00980BBF" w:rsidRPr="000177B2" w:rsidRDefault="00293E0D" w:rsidP="006D3998">
      <w:pPr>
        <w:spacing w:after="0" w:line="240" w:lineRule="auto"/>
        <w:rPr>
          <w:rFonts w:ascii="XCCW DH C" w:hAnsi="XCCW DH C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029C1" wp14:editId="446EB957">
                <wp:simplePos x="0" y="0"/>
                <wp:positionH relativeFrom="column">
                  <wp:posOffset>5199797</wp:posOffset>
                </wp:positionH>
                <wp:positionV relativeFrom="paragraph">
                  <wp:posOffset>679317</wp:posOffset>
                </wp:positionV>
                <wp:extent cx="709684" cy="49132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E0D" w:rsidRDefault="00293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029C1" id="Text Box 7" o:spid="_x0000_s1027" type="#_x0000_t202" style="position:absolute;margin-left:409.45pt;margin-top:53.5pt;width:55.9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" fillcolor="white [3201]" stroked="f" strokeweight=".5pt">
                <v:textbox>
                  <w:txbxContent>
                    <w:p w:rsidR="00293E0D" w:rsidRDefault="00293E0D"/>
                  </w:txbxContent>
                </v:textbox>
              </v:shape>
            </w:pict>
          </mc:Fallback>
        </mc:AlternateContent>
      </w:r>
      <w:r w:rsidR="00980BBF" w:rsidRPr="000177B2">
        <w:rPr>
          <w:rFonts w:ascii="XCCW DH C" w:hAnsi="XCCW DH C"/>
          <w:sz w:val="20"/>
          <w:szCs w:val="20"/>
        </w:rPr>
        <w:t>Take a walk around ind</w:t>
      </w:r>
      <w:r w:rsidR="005F0AE4">
        <w:rPr>
          <w:rFonts w:ascii="XCCW DH C" w:hAnsi="XCCW DH C"/>
          <w:sz w:val="20"/>
          <w:szCs w:val="20"/>
        </w:rPr>
        <w:t xml:space="preserve">oors or outside to identify and </w:t>
      </w:r>
      <w:r w:rsidR="00980BBF" w:rsidRPr="000177B2">
        <w:rPr>
          <w:rFonts w:ascii="XCCW DH C" w:hAnsi="XCCW DH C"/>
          <w:sz w:val="20"/>
          <w:szCs w:val="20"/>
        </w:rPr>
        <w:t>describe the sounds you can hear!  What is making ea</w:t>
      </w:r>
      <w:r w:rsidR="005F0AE4">
        <w:rPr>
          <w:rFonts w:ascii="XCCW DH C" w:hAnsi="XCCW DH C"/>
          <w:sz w:val="20"/>
          <w:szCs w:val="20"/>
        </w:rPr>
        <w:t xml:space="preserve">ch </w:t>
      </w:r>
      <w:r w:rsidR="00980BBF" w:rsidRPr="000177B2">
        <w:rPr>
          <w:rFonts w:ascii="XCCW DH C" w:hAnsi="XCCW DH C"/>
          <w:sz w:val="20"/>
          <w:szCs w:val="20"/>
        </w:rPr>
        <w:t>sound?  Listen carefully</w:t>
      </w:r>
      <w:r w:rsidR="005F0AE4">
        <w:rPr>
          <w:rFonts w:ascii="XCCW DH C" w:hAnsi="XCCW DH C"/>
          <w:sz w:val="20"/>
          <w:szCs w:val="20"/>
        </w:rPr>
        <w:t xml:space="preserve">. </w:t>
      </w:r>
      <w:r w:rsidR="00980BBF" w:rsidRPr="000177B2">
        <w:rPr>
          <w:rFonts w:ascii="XCCW DH C" w:hAnsi="XCCW DH C"/>
          <w:sz w:val="20"/>
          <w:szCs w:val="20"/>
        </w:rPr>
        <w:t>Can you hear high and low sounds?  Can y</w:t>
      </w:r>
      <w:r w:rsidR="000177B2" w:rsidRPr="000177B2">
        <w:rPr>
          <w:rFonts w:ascii="XCCW DH C" w:hAnsi="XCCW DH C"/>
          <w:sz w:val="20"/>
          <w:szCs w:val="20"/>
        </w:rPr>
        <w:t>ou hear loud and quiet sounds?</w:t>
      </w:r>
    </w:p>
    <w:p w:rsidR="000177B2" w:rsidRPr="000177B2" w:rsidRDefault="000177B2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p w:rsidR="00980BBF" w:rsidRDefault="000177B2" w:rsidP="006D3998">
      <w:pPr>
        <w:spacing w:after="0" w:line="240" w:lineRule="auto"/>
        <w:rPr>
          <w:rFonts w:ascii="XCCW DH C" w:hAnsi="XCCW DH C"/>
          <w:sz w:val="20"/>
          <w:szCs w:val="20"/>
        </w:rPr>
      </w:pPr>
      <w:r w:rsidRPr="000177B2">
        <w:rPr>
          <w:rFonts w:ascii="XCCW DH C" w:hAnsi="XCCW DH C"/>
          <w:sz w:val="20"/>
          <w:szCs w:val="20"/>
        </w:rPr>
        <w:t>Fill in the table by describing the sounds you hear</w:t>
      </w:r>
      <w:r>
        <w:rPr>
          <w:rFonts w:ascii="XCCW DH C" w:hAnsi="XCCW DH C"/>
          <w:sz w:val="20"/>
          <w:szCs w:val="20"/>
        </w:rPr>
        <w:t>.</w:t>
      </w:r>
    </w:p>
    <w:p w:rsidR="005F0AE4" w:rsidRPr="006D3998" w:rsidRDefault="005F0AE4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828"/>
        <w:gridCol w:w="3685"/>
        <w:gridCol w:w="3261"/>
      </w:tblGrid>
      <w:tr w:rsidR="000177B2" w:rsidRPr="000177B2" w:rsidTr="005F0AE4">
        <w:tc>
          <w:tcPr>
            <w:tcW w:w="3828" w:type="dxa"/>
          </w:tcPr>
          <w:p w:rsidR="000177B2" w:rsidRPr="000177B2" w:rsidRDefault="000177B2" w:rsidP="006D3998">
            <w:pPr>
              <w:jc w:val="center"/>
              <w:rPr>
                <w:rFonts w:ascii="XCCW DH C" w:hAnsi="XCCW DH C"/>
                <w:b/>
                <w:sz w:val="20"/>
                <w:szCs w:val="20"/>
              </w:rPr>
            </w:pPr>
            <w:r w:rsidRPr="000177B2">
              <w:rPr>
                <w:rFonts w:ascii="XCCW DH C" w:hAnsi="XCCW DH C"/>
                <w:b/>
                <w:sz w:val="20"/>
                <w:szCs w:val="20"/>
              </w:rPr>
              <w:t>What can you hear?</w:t>
            </w:r>
          </w:p>
        </w:tc>
        <w:tc>
          <w:tcPr>
            <w:tcW w:w="3685" w:type="dxa"/>
          </w:tcPr>
          <w:p w:rsidR="000177B2" w:rsidRPr="000177B2" w:rsidRDefault="000177B2" w:rsidP="006D3998">
            <w:pPr>
              <w:jc w:val="center"/>
              <w:rPr>
                <w:rFonts w:ascii="XCCW DH C" w:hAnsi="XCCW DH C"/>
                <w:b/>
                <w:sz w:val="20"/>
                <w:szCs w:val="20"/>
              </w:rPr>
            </w:pPr>
            <w:r w:rsidRPr="000177B2">
              <w:rPr>
                <w:rFonts w:ascii="XCCW DH C" w:hAnsi="XCCW DH C"/>
                <w:b/>
                <w:sz w:val="20"/>
                <w:szCs w:val="20"/>
              </w:rPr>
              <w:t>Is it high or low?</w:t>
            </w:r>
          </w:p>
        </w:tc>
        <w:tc>
          <w:tcPr>
            <w:tcW w:w="3261" w:type="dxa"/>
          </w:tcPr>
          <w:p w:rsidR="000177B2" w:rsidRPr="000177B2" w:rsidRDefault="000177B2" w:rsidP="006D3998">
            <w:pPr>
              <w:jc w:val="center"/>
              <w:rPr>
                <w:rFonts w:ascii="XCCW DH C" w:hAnsi="XCCW DH C"/>
                <w:b/>
                <w:sz w:val="20"/>
                <w:szCs w:val="20"/>
              </w:rPr>
            </w:pPr>
            <w:r w:rsidRPr="000177B2">
              <w:rPr>
                <w:rFonts w:ascii="XCCW DH C" w:hAnsi="XCCW DH C"/>
                <w:b/>
                <w:sz w:val="20"/>
                <w:szCs w:val="20"/>
              </w:rPr>
              <w:t>Is it loud or quiet?</w:t>
            </w:r>
          </w:p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0177B2" w:rsidTr="005F0AE4">
        <w:tc>
          <w:tcPr>
            <w:tcW w:w="3828" w:type="dxa"/>
          </w:tcPr>
          <w:p w:rsidR="000177B2" w:rsidRDefault="000177B2" w:rsidP="006D3998"/>
          <w:p w:rsidR="006D3998" w:rsidRDefault="006D3998" w:rsidP="006D3998"/>
        </w:tc>
        <w:tc>
          <w:tcPr>
            <w:tcW w:w="3685" w:type="dxa"/>
          </w:tcPr>
          <w:p w:rsidR="000177B2" w:rsidRDefault="000177B2" w:rsidP="006D3998"/>
        </w:tc>
        <w:tc>
          <w:tcPr>
            <w:tcW w:w="3261" w:type="dxa"/>
          </w:tcPr>
          <w:p w:rsidR="000177B2" w:rsidRDefault="000177B2" w:rsidP="006D3998"/>
        </w:tc>
      </w:tr>
      <w:tr w:rsidR="006D3998" w:rsidTr="005F0AE4">
        <w:tc>
          <w:tcPr>
            <w:tcW w:w="3828" w:type="dxa"/>
          </w:tcPr>
          <w:p w:rsidR="006D3998" w:rsidRDefault="006D3998" w:rsidP="006D3998"/>
          <w:p w:rsidR="006D3998" w:rsidRDefault="006D3998" w:rsidP="006D3998"/>
        </w:tc>
        <w:tc>
          <w:tcPr>
            <w:tcW w:w="3685" w:type="dxa"/>
          </w:tcPr>
          <w:p w:rsidR="006D3998" w:rsidRDefault="006D3998" w:rsidP="006D3998"/>
        </w:tc>
        <w:tc>
          <w:tcPr>
            <w:tcW w:w="3261" w:type="dxa"/>
          </w:tcPr>
          <w:p w:rsidR="006D3998" w:rsidRDefault="006D3998" w:rsidP="006D3998"/>
        </w:tc>
      </w:tr>
      <w:tr w:rsidR="006D3998" w:rsidTr="005F0AE4">
        <w:tc>
          <w:tcPr>
            <w:tcW w:w="3828" w:type="dxa"/>
          </w:tcPr>
          <w:p w:rsidR="006D3998" w:rsidRDefault="006D3998" w:rsidP="006D3998"/>
          <w:p w:rsidR="006D3998" w:rsidRDefault="006D3998" w:rsidP="006D3998"/>
        </w:tc>
        <w:tc>
          <w:tcPr>
            <w:tcW w:w="3685" w:type="dxa"/>
          </w:tcPr>
          <w:p w:rsidR="006D3998" w:rsidRDefault="006D3998" w:rsidP="006D3998"/>
        </w:tc>
        <w:tc>
          <w:tcPr>
            <w:tcW w:w="3261" w:type="dxa"/>
          </w:tcPr>
          <w:p w:rsidR="006D3998" w:rsidRDefault="006D3998" w:rsidP="006D3998"/>
        </w:tc>
      </w:tr>
      <w:tr w:rsidR="006D3998" w:rsidTr="005F0AE4">
        <w:tc>
          <w:tcPr>
            <w:tcW w:w="3828" w:type="dxa"/>
          </w:tcPr>
          <w:p w:rsidR="006D3998" w:rsidRDefault="006D3998" w:rsidP="006D3998"/>
          <w:p w:rsidR="006D3998" w:rsidRDefault="006D3998" w:rsidP="006D3998"/>
        </w:tc>
        <w:tc>
          <w:tcPr>
            <w:tcW w:w="3685" w:type="dxa"/>
          </w:tcPr>
          <w:p w:rsidR="006D3998" w:rsidRDefault="006D3998" w:rsidP="006D3998"/>
        </w:tc>
        <w:tc>
          <w:tcPr>
            <w:tcW w:w="3261" w:type="dxa"/>
          </w:tcPr>
          <w:p w:rsidR="006D3998" w:rsidRDefault="006D3998" w:rsidP="006D3998"/>
        </w:tc>
      </w:tr>
    </w:tbl>
    <w:p w:rsidR="006D3998" w:rsidRDefault="006D3998" w:rsidP="006D3998">
      <w:pPr>
        <w:spacing w:after="0" w:line="240" w:lineRule="auto"/>
        <w:rPr>
          <w:rFonts w:ascii="XCCW DH C" w:hAnsi="XCCW DH C"/>
          <w:sz w:val="20"/>
          <w:szCs w:val="20"/>
        </w:rPr>
      </w:pPr>
    </w:p>
    <w:p w:rsidR="006D3998" w:rsidRPr="000177B2" w:rsidRDefault="006D3998" w:rsidP="006D3998">
      <w:pPr>
        <w:spacing w:after="0" w:line="240" w:lineRule="auto"/>
        <w:rPr>
          <w:rFonts w:ascii="XCCW DH C" w:hAnsi="XCCW DH C"/>
          <w:sz w:val="20"/>
          <w:szCs w:val="20"/>
        </w:rPr>
      </w:pPr>
      <w:r>
        <w:rPr>
          <w:rFonts w:ascii="XCCW DH C" w:hAnsi="XCCW DH C"/>
          <w:sz w:val="20"/>
          <w:szCs w:val="20"/>
        </w:rPr>
        <w:t>How did these sounds reach your ears&gt;?  Choose one of the sounds you heard and draw or write about how that sound travelled from its source to your ear.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6D3998" w:rsidTr="005F0AE4">
        <w:tc>
          <w:tcPr>
            <w:tcW w:w="10632" w:type="dxa"/>
          </w:tcPr>
          <w:p w:rsidR="006D3998" w:rsidRDefault="006D3998" w:rsidP="006D3998"/>
          <w:p w:rsidR="006D3998" w:rsidRDefault="006D3998" w:rsidP="006D3998"/>
          <w:p w:rsidR="006D3998" w:rsidRDefault="006D3998" w:rsidP="006D3998"/>
          <w:p w:rsidR="005F0AE4" w:rsidRDefault="005F0AE4" w:rsidP="006D3998"/>
          <w:p w:rsidR="005F0AE4" w:rsidRDefault="005F0AE4" w:rsidP="006D3998"/>
          <w:p w:rsidR="005F0AE4" w:rsidRDefault="005F0AE4" w:rsidP="006D3998"/>
          <w:p w:rsidR="005F0AE4" w:rsidRDefault="005F0AE4" w:rsidP="006D3998"/>
          <w:p w:rsidR="005F0AE4" w:rsidRDefault="005F0AE4" w:rsidP="006D3998"/>
          <w:p w:rsidR="005F0AE4" w:rsidRDefault="005F0AE4" w:rsidP="006D3998"/>
          <w:p w:rsidR="005F0AE4" w:rsidRDefault="005F0AE4" w:rsidP="006D3998"/>
          <w:p w:rsidR="005F0AE4" w:rsidRDefault="005F0AE4" w:rsidP="006D3998"/>
          <w:p w:rsidR="005F0AE4" w:rsidRDefault="005F0AE4" w:rsidP="006D3998"/>
        </w:tc>
      </w:tr>
    </w:tbl>
    <w:p w:rsidR="006D3998" w:rsidRPr="00293E0D" w:rsidRDefault="006D3998" w:rsidP="006D3998">
      <w:pPr>
        <w:spacing w:after="0" w:line="240" w:lineRule="auto"/>
      </w:pPr>
    </w:p>
    <w:sectPr w:rsidR="006D3998" w:rsidRPr="00293E0D" w:rsidSect="005F0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F4" w:rsidRDefault="00E413F4" w:rsidP="00980BBF">
      <w:pPr>
        <w:spacing w:after="0" w:line="240" w:lineRule="auto"/>
      </w:pPr>
      <w:r>
        <w:separator/>
      </w:r>
    </w:p>
  </w:endnote>
  <w:endnote w:type="continuationSeparator" w:id="0">
    <w:p w:rsidR="00E413F4" w:rsidRDefault="00E413F4" w:rsidP="009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F4" w:rsidRDefault="00E413F4" w:rsidP="00980BBF">
      <w:pPr>
        <w:spacing w:after="0" w:line="240" w:lineRule="auto"/>
      </w:pPr>
      <w:r>
        <w:separator/>
      </w:r>
    </w:p>
  </w:footnote>
  <w:footnote w:type="continuationSeparator" w:id="0">
    <w:p w:rsidR="00E413F4" w:rsidRDefault="00E413F4" w:rsidP="0098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2"/>
    <w:rsid w:val="000177B2"/>
    <w:rsid w:val="0006660D"/>
    <w:rsid w:val="00293E0D"/>
    <w:rsid w:val="00511E87"/>
    <w:rsid w:val="005F0AE4"/>
    <w:rsid w:val="006D3998"/>
    <w:rsid w:val="00980BBF"/>
    <w:rsid w:val="00C51624"/>
    <w:rsid w:val="00DE5DC2"/>
    <w:rsid w:val="00E413F4"/>
    <w:rsid w:val="00F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3402"/>
  <w15:chartTrackingRefBased/>
  <w15:docId w15:val="{BC917DA2-B70D-45A3-B1BB-4D69AE5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BF"/>
  </w:style>
  <w:style w:type="paragraph" w:styleId="Footer">
    <w:name w:val="footer"/>
    <w:basedOn w:val="Normal"/>
    <w:link w:val="FooterChar"/>
    <w:uiPriority w:val="99"/>
    <w:unhideWhenUsed/>
    <w:rsid w:val="0098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2021-01-05T10:48:00Z</dcterms:created>
  <dcterms:modified xsi:type="dcterms:W3CDTF">2021-01-05T10:48:00Z</dcterms:modified>
</cp:coreProperties>
</file>