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Pr="00623197" w:rsidRDefault="008D2AA4">
      <w:pPr>
        <w:rPr>
          <w:rFonts w:ascii="Debbie Hepplewhite TeachingFont" w:hAnsi="Debbie Hepplewhite TeachingFont"/>
          <w:sz w:val="20"/>
        </w:rPr>
      </w:pPr>
      <w:r>
        <w:rPr>
          <w:rFonts w:ascii="Debbie Hepplewhite TeachingFont" w:hAnsi="Debbie Hepplewhite TeachingFont"/>
          <w:sz w:val="20"/>
        </w:rPr>
        <w:t>20</w:t>
      </w:r>
      <w:bookmarkStart w:id="0" w:name="_GoBack"/>
      <w:bookmarkEnd w:id="0"/>
      <w:r w:rsidR="00623197" w:rsidRPr="00623197">
        <w:rPr>
          <w:rFonts w:ascii="Debbie Hepplewhite TeachingFont" w:hAnsi="Debbie Hepplewhite TeachingFont"/>
          <w:sz w:val="20"/>
        </w:rPr>
        <w:t>.1.2021- Maths</w:t>
      </w:r>
    </w:p>
    <w:p w:rsidR="00623197" w:rsidRDefault="00623197">
      <w:pPr>
        <w:rPr>
          <w:rFonts w:ascii="Debbie Hepplewhite TeachingFont" w:hAnsi="Debbie Hepplewhite TeachingFont"/>
          <w:sz w:val="20"/>
        </w:rPr>
      </w:pPr>
      <w:r w:rsidRPr="00623197">
        <w:rPr>
          <w:rFonts w:ascii="Debbie Hepplewhite TeachingFont" w:hAnsi="Debbie Hepplewhite TeachingFont"/>
          <w:sz w:val="20"/>
        </w:rPr>
        <w:t xml:space="preserve">LI: To be able to </w:t>
      </w:r>
      <w:r w:rsidR="000D0CFD">
        <w:rPr>
          <w:rFonts w:ascii="Debbie Hepplewhite TeachingFont" w:hAnsi="Debbie Hepplewhite TeachingFont"/>
          <w:sz w:val="20"/>
        </w:rPr>
        <w:t>identify quarters</w:t>
      </w:r>
      <w:r w:rsidR="001A0BCC">
        <w:rPr>
          <w:rFonts w:ascii="Debbie Hepplewhite TeachingFont" w:hAnsi="Debbie Hepplewhite TeachingFont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623197" w:rsidTr="00623197">
        <w:tc>
          <w:tcPr>
            <w:tcW w:w="7225" w:type="dxa"/>
          </w:tcPr>
          <w:p w:rsidR="00623197" w:rsidRDefault="001A0BCC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I am able to understand that a quarter</w:t>
            </w:r>
            <w:r w:rsidR="000D0CFD">
              <w:rPr>
                <w:rFonts w:ascii="Debbie Hepplewhite TeachingFont" w:hAnsi="Debbie Hepplewhite TeachingFont"/>
                <w:sz w:val="20"/>
              </w:rPr>
              <w:t xml:space="preserve"> is splitting a whole into 4 </w:t>
            </w:r>
          </w:p>
        </w:tc>
        <w:tc>
          <w:tcPr>
            <w:tcW w:w="1791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  <w:tr w:rsidR="00623197" w:rsidTr="00623197">
        <w:tc>
          <w:tcPr>
            <w:tcW w:w="7225" w:type="dxa"/>
          </w:tcPr>
          <w:p w:rsidR="00623197" w:rsidRDefault="000D0CFD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I am able to write a quarter</w:t>
            </w:r>
            <w:r w:rsidR="00623197">
              <w:rPr>
                <w:rFonts w:ascii="Debbie Hepplewhite TeachingFont" w:hAnsi="Debbie Hepplewhite TeachingFont"/>
                <w:sz w:val="20"/>
              </w:rPr>
              <w:t xml:space="preserve"> as a fraction.</w:t>
            </w:r>
          </w:p>
        </w:tc>
        <w:tc>
          <w:tcPr>
            <w:tcW w:w="1791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</w:tbl>
    <w:p w:rsidR="000D0CFD" w:rsidRDefault="000D0CFD">
      <w:pPr>
        <w:rPr>
          <w:rFonts w:ascii="Debbie Hepplewhite Print Font" w:hAnsi="Debbie Hepplewhite Print Font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F2D4E39" wp14:editId="5B101F40">
            <wp:extent cx="42291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D" w:rsidRDefault="000D0CFD">
      <w:pPr>
        <w:rPr>
          <w:rFonts w:ascii="Debbie Hepplewhite Print Font" w:hAnsi="Debbie Hepplewhite Print Font"/>
          <w:noProof/>
          <w:lang w:eastAsia="en-GB"/>
        </w:rPr>
      </w:pPr>
    </w:p>
    <w:p w:rsidR="00805B4C" w:rsidRDefault="00805B4C">
      <w:pPr>
        <w:rPr>
          <w:rFonts w:ascii="Debbie Hepplewhite Print Font" w:hAnsi="Debbie Hepplewhite Print Font"/>
          <w:noProof/>
          <w:lang w:eastAsia="en-GB"/>
        </w:rPr>
      </w:pPr>
    </w:p>
    <w:p w:rsidR="000D0CFD" w:rsidRDefault="000D0CFD">
      <w:pPr>
        <w:rPr>
          <w:rFonts w:ascii="Debbie Hepplewhite Print Font" w:hAnsi="Debbie Hepplewhite Print Font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55948" wp14:editId="4388C958">
            <wp:extent cx="5456903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92" cy="211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D" w:rsidRDefault="000D0CFD">
      <w:pPr>
        <w:rPr>
          <w:rFonts w:ascii="Debbie Hepplewhite Print Font" w:hAnsi="Debbie Hepplewhite Print Font"/>
          <w:noProof/>
          <w:lang w:eastAsia="en-GB"/>
        </w:rPr>
      </w:pPr>
    </w:p>
    <w:p w:rsidR="00805B4C" w:rsidRDefault="000D0CFD">
      <w:pPr>
        <w:rPr>
          <w:rFonts w:ascii="Debbie Hepplewhite Print Font" w:hAnsi="Debbie Hepplewhite Print Font"/>
          <w:noProof/>
          <w:lang w:eastAsia="en-GB"/>
        </w:rPr>
      </w:pPr>
      <w:r>
        <w:rPr>
          <w:rFonts w:ascii="Debbie Hepplewhite Print Font" w:hAnsi="Debbie Hepplewhite Print Font"/>
          <w:noProof/>
          <w:lang w:eastAsia="en-GB"/>
        </w:rPr>
        <w:t xml:space="preserve">How do you write a quarter </w:t>
      </w:r>
      <w:r w:rsidR="00805B4C">
        <w:rPr>
          <w:rFonts w:ascii="Debbie Hepplewhite Print Font" w:hAnsi="Debbie Hepplewhite Print Font"/>
          <w:noProof/>
          <w:lang w:eastAsia="en-GB"/>
        </w:rPr>
        <w:t>as a fraction?</w:t>
      </w:r>
    </w:p>
    <w:p w:rsidR="000D0CFD" w:rsidRPr="00805B4C" w:rsidRDefault="000D0CFD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w:t>____________________________________________</w:t>
      </w:r>
    </w:p>
    <w:sectPr w:rsidR="000D0CFD" w:rsidRPr="00805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97"/>
    <w:rsid w:val="000D0CFD"/>
    <w:rsid w:val="001A0BCC"/>
    <w:rsid w:val="001A5F6C"/>
    <w:rsid w:val="004C5A34"/>
    <w:rsid w:val="00623197"/>
    <w:rsid w:val="00805B4C"/>
    <w:rsid w:val="008D2AA4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E4D6"/>
  <w15:chartTrackingRefBased/>
  <w15:docId w15:val="{88812905-2A0B-4903-B4D0-8D82ACF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4</cp:revision>
  <dcterms:created xsi:type="dcterms:W3CDTF">2021-01-13T13:44:00Z</dcterms:created>
  <dcterms:modified xsi:type="dcterms:W3CDTF">2021-01-13T14:27:00Z</dcterms:modified>
</cp:coreProperties>
</file>