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AEB" w:rsidRPr="00505620" w:rsidRDefault="00786764" w:rsidP="000721BD">
      <w:pPr>
        <w:rPr>
          <w:b/>
          <w:u w:val="single"/>
        </w:rPr>
      </w:pPr>
      <w:r>
        <w:rPr>
          <w:b/>
          <w:sz w:val="24"/>
          <w:u w:val="single"/>
        </w:rPr>
        <w:t>Wednesday 27</w:t>
      </w:r>
      <w:r w:rsidRPr="00786764">
        <w:rPr>
          <w:b/>
          <w:sz w:val="24"/>
          <w:u w:val="single"/>
          <w:vertAlign w:val="superscript"/>
        </w:rPr>
        <w:t>th</w:t>
      </w:r>
      <w:r>
        <w:rPr>
          <w:b/>
          <w:sz w:val="24"/>
          <w:u w:val="single"/>
        </w:rPr>
        <w:t xml:space="preserve"> </w:t>
      </w:r>
      <w:r w:rsidR="00965523">
        <w:rPr>
          <w:b/>
          <w:sz w:val="24"/>
          <w:u w:val="single"/>
        </w:rPr>
        <w:t xml:space="preserve">January </w:t>
      </w:r>
      <w:proofErr w:type="gramStart"/>
      <w:r w:rsidR="00965523">
        <w:rPr>
          <w:b/>
          <w:sz w:val="24"/>
          <w:u w:val="single"/>
        </w:rPr>
        <w:t xml:space="preserve">/  </w:t>
      </w:r>
      <w:r>
        <w:rPr>
          <w:b/>
          <w:u w:val="single"/>
        </w:rPr>
        <w:t>Li</w:t>
      </w:r>
      <w:proofErr w:type="gramEnd"/>
      <w:r>
        <w:rPr>
          <w:b/>
          <w:u w:val="single"/>
        </w:rPr>
        <w:t xml:space="preserve">: to be able to write an ending </w:t>
      </w:r>
      <w:r w:rsidR="00D73D88">
        <w:rPr>
          <w:b/>
          <w:u w:val="single"/>
        </w:rPr>
        <w:t xml:space="preserve">of a Rags to Riches story </w:t>
      </w:r>
      <w:r w:rsidR="009230B8">
        <w:rPr>
          <w:b/>
          <w:u w:val="single"/>
        </w:rPr>
        <w:t>(trickiest</w:t>
      </w:r>
      <w:r w:rsidR="000721BD" w:rsidRPr="00505620">
        <w:rPr>
          <w:b/>
          <w:u w:val="single"/>
        </w:rPr>
        <w:t>)</w:t>
      </w:r>
    </w:p>
    <w:p w:rsidR="000721BD" w:rsidRPr="00505620" w:rsidRDefault="000721BD" w:rsidP="000721BD">
      <w:pPr>
        <w:rPr>
          <w:b/>
          <w:u w:val="single"/>
        </w:rPr>
      </w:pPr>
      <w:r w:rsidRPr="00505620">
        <w:rPr>
          <w:b/>
          <w:u w:val="single"/>
        </w:rPr>
        <w:t>I will be successful if:</w:t>
      </w:r>
    </w:p>
    <w:p w:rsidR="000721BD" w:rsidRPr="00505620" w:rsidRDefault="000721BD" w:rsidP="000721BD">
      <w:pPr>
        <w:pStyle w:val="ListParagraph"/>
        <w:numPr>
          <w:ilvl w:val="0"/>
          <w:numId w:val="1"/>
        </w:numPr>
      </w:pPr>
      <w:r w:rsidRPr="00505620">
        <w:t>I can use coordinating conjunctions (and, so, but)</w:t>
      </w:r>
    </w:p>
    <w:p w:rsidR="000721BD" w:rsidRPr="00505620" w:rsidRDefault="000721BD" w:rsidP="000721BD">
      <w:pPr>
        <w:pStyle w:val="ListParagraph"/>
        <w:numPr>
          <w:ilvl w:val="0"/>
          <w:numId w:val="1"/>
        </w:numPr>
      </w:pPr>
      <w:r w:rsidRPr="00505620">
        <w:t>I can use subordinating conjunctions (because, while, when)</w:t>
      </w:r>
    </w:p>
    <w:p w:rsidR="000721BD" w:rsidRPr="00505620" w:rsidRDefault="000721BD" w:rsidP="000721BD">
      <w:pPr>
        <w:pStyle w:val="ListParagraph"/>
        <w:numPr>
          <w:ilvl w:val="0"/>
          <w:numId w:val="1"/>
        </w:numPr>
      </w:pPr>
      <w:r w:rsidRPr="00505620">
        <w:t>I can use expanded noun phrases (2 adjectives before the noun)</w:t>
      </w:r>
    </w:p>
    <w:p w:rsidR="000721BD" w:rsidRPr="00505620" w:rsidRDefault="000721BD" w:rsidP="000721BD">
      <w:pPr>
        <w:pStyle w:val="ListParagraph"/>
        <w:numPr>
          <w:ilvl w:val="0"/>
          <w:numId w:val="1"/>
        </w:numPr>
      </w:pPr>
      <w:r w:rsidRPr="00505620">
        <w:t>I can use verb</w:t>
      </w:r>
    </w:p>
    <w:p w:rsidR="000721BD" w:rsidRPr="00505620" w:rsidRDefault="000721BD" w:rsidP="000721BD">
      <w:pPr>
        <w:pStyle w:val="ListParagraph"/>
        <w:numPr>
          <w:ilvl w:val="0"/>
          <w:numId w:val="1"/>
        </w:numPr>
      </w:pPr>
      <w:r w:rsidRPr="00505620">
        <w:t>I can use adverbs</w:t>
      </w:r>
    </w:p>
    <w:p w:rsidR="00505620" w:rsidRPr="00505620" w:rsidRDefault="00505620" w:rsidP="000721BD">
      <w:pPr>
        <w:pStyle w:val="ListParagraph"/>
        <w:numPr>
          <w:ilvl w:val="0"/>
          <w:numId w:val="1"/>
        </w:numPr>
      </w:pPr>
      <w:r w:rsidRPr="00505620">
        <w:t>I can use prepositions for time</w:t>
      </w:r>
      <w:r>
        <w:t xml:space="preserve"> (before, soon, after)</w:t>
      </w:r>
      <w:r w:rsidRPr="00505620">
        <w:t xml:space="preserve"> and place</w:t>
      </w:r>
      <w:r>
        <w:t xml:space="preserve"> (beside, above, below)</w:t>
      </w:r>
    </w:p>
    <w:p w:rsidR="002F1463" w:rsidRDefault="00505620" w:rsidP="002F1463">
      <w:pPr>
        <w:pStyle w:val="ListParagraph"/>
        <w:numPr>
          <w:ilvl w:val="0"/>
          <w:numId w:val="1"/>
        </w:numPr>
      </w:pPr>
      <w:r w:rsidRPr="00505620">
        <w:t>I can use adverbs for time</w:t>
      </w:r>
      <w:r>
        <w:t xml:space="preserve"> (suddenly, immediately, unexpectedly)</w:t>
      </w:r>
    </w:p>
    <w:p w:rsidR="00062F59" w:rsidRPr="00062F59" w:rsidRDefault="002F1463" w:rsidP="00062F59">
      <w:pPr>
        <w:pStyle w:val="ListParagraph"/>
        <w:numPr>
          <w:ilvl w:val="0"/>
          <w:numId w:val="1"/>
        </w:numPr>
      </w:pPr>
      <w:r>
        <w:t xml:space="preserve">I can use fronted adverbials (all of a sudden, without warning, in the distance) </w:t>
      </w:r>
      <w:r w:rsidR="000721BD" w:rsidRPr="000721BD">
        <w:rPr>
          <w:noProof/>
          <w:lang w:eastAsia="en-GB"/>
        </w:rPr>
        <w:t xml:space="preserve"> </w:t>
      </w:r>
    </w:p>
    <w:p w:rsidR="00DA64C7" w:rsidRPr="00DA64C7" w:rsidRDefault="00786764" w:rsidP="000721BD">
      <w:pPr>
        <w:jc w:val="center"/>
        <w:rPr>
          <w:sz w:val="32"/>
        </w:rPr>
      </w:pPr>
      <w:bookmarkStart w:id="0" w:name="_GoBack"/>
      <w:r>
        <w:rPr>
          <w:noProof/>
          <w:lang w:eastAsia="en-GB"/>
        </w:rPr>
        <w:drawing>
          <wp:inline distT="0" distB="0" distL="0" distR="0" wp14:anchorId="26E1DB76" wp14:editId="3B6B4663">
            <wp:extent cx="6329363" cy="2773243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62774" cy="2787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DA64C7">
        <w:rPr>
          <w:noProof/>
          <w:sz w:val="32"/>
          <w:lang w:eastAsia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DA64C7" w:rsidRPr="00DA64C7" w:rsidSect="000721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C3214"/>
    <w:multiLevelType w:val="hybridMultilevel"/>
    <w:tmpl w:val="CEB45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22775"/>
    <w:multiLevelType w:val="hybridMultilevel"/>
    <w:tmpl w:val="F2240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1BD"/>
    <w:rsid w:val="00062F59"/>
    <w:rsid w:val="000721BD"/>
    <w:rsid w:val="000D0FE3"/>
    <w:rsid w:val="001F1EFC"/>
    <w:rsid w:val="002F1463"/>
    <w:rsid w:val="00505620"/>
    <w:rsid w:val="00786764"/>
    <w:rsid w:val="009230B8"/>
    <w:rsid w:val="00953E0E"/>
    <w:rsid w:val="00965523"/>
    <w:rsid w:val="00D73D88"/>
    <w:rsid w:val="00DA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BF43A"/>
  <w15:chartTrackingRefBased/>
  <w15:docId w15:val="{C902E475-CFE5-45F7-AFCF-0424B935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Spivey</dc:creator>
  <cp:keywords/>
  <dc:description/>
  <cp:lastModifiedBy>Frances Spivey</cp:lastModifiedBy>
  <cp:revision>2</cp:revision>
  <dcterms:created xsi:type="dcterms:W3CDTF">2021-01-25T09:28:00Z</dcterms:created>
  <dcterms:modified xsi:type="dcterms:W3CDTF">2021-01-25T09:28:00Z</dcterms:modified>
</cp:coreProperties>
</file>