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06" w:rsidRPr="00D91150" w:rsidRDefault="008B1F06" w:rsidP="008B1F06">
      <w:pPr>
        <w:jc w:val="center"/>
        <w:rPr>
          <w:rFonts w:ascii="HfW precursive" w:hAnsi="HfW precursive"/>
          <w:b/>
          <w:color w:val="7030A0"/>
          <w:sz w:val="32"/>
          <w:u w:val="single"/>
        </w:rPr>
      </w:pPr>
      <w:bookmarkStart w:id="0" w:name="OLE_LINK1"/>
      <w:bookmarkStart w:id="1" w:name="OLE_LINK2"/>
      <w:r w:rsidRPr="00D91150">
        <w:rPr>
          <w:rFonts w:ascii="HfW precursive" w:hAnsi="HfW precursive"/>
          <w:b/>
          <w:color w:val="7030A0"/>
          <w:sz w:val="32"/>
          <w:u w:val="single"/>
        </w:rPr>
        <w:t>R.E. – Week 3</w:t>
      </w:r>
    </w:p>
    <w:p w:rsidR="008B1F06" w:rsidRDefault="008B1F06" w:rsidP="00654833">
      <w:pPr>
        <w:rPr>
          <w:rFonts w:ascii="HfW precursive" w:hAnsi="HfW precursive"/>
        </w:rPr>
      </w:pPr>
      <w:r w:rsidRPr="008B1F06">
        <w:drawing>
          <wp:inline distT="0" distB="0" distL="0" distR="0" wp14:anchorId="2EED33E4" wp14:editId="0B9EBB6B">
            <wp:extent cx="4065403" cy="170597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9996" b="6681"/>
                    <a:stretch/>
                  </pic:blipFill>
                  <pic:spPr bwMode="auto">
                    <a:xfrm>
                      <a:off x="0" y="0"/>
                      <a:ext cx="4078163" cy="171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8B1F06" w:rsidRDefault="008B1F06" w:rsidP="00654833">
      <w:pPr>
        <w:rPr>
          <w:rFonts w:ascii="HfW precursive" w:hAnsi="HfW precursive"/>
        </w:rPr>
      </w:pPr>
    </w:p>
    <w:p w:rsidR="008B1F06" w:rsidRDefault="008B1F06" w:rsidP="008B1F06">
      <w:pPr>
        <w:jc w:val="center"/>
        <w:rPr>
          <w:rFonts w:ascii="HfW precursive" w:hAnsi="HfW precursive"/>
        </w:rPr>
      </w:pPr>
      <w:r w:rsidRPr="008B1F06">
        <w:drawing>
          <wp:inline distT="0" distB="0" distL="0" distR="0" wp14:anchorId="7A0B7FDB" wp14:editId="4EB6C40A">
            <wp:extent cx="3643952" cy="206800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2531"/>
                    <a:stretch/>
                  </pic:blipFill>
                  <pic:spPr bwMode="auto">
                    <a:xfrm>
                      <a:off x="0" y="0"/>
                      <a:ext cx="3652866" cy="2073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1F06" w:rsidRDefault="008B1F06" w:rsidP="008B1F06">
      <w:pPr>
        <w:jc w:val="center"/>
        <w:rPr>
          <w:rFonts w:ascii="HfW precursive" w:hAnsi="HfW precursive"/>
        </w:rPr>
      </w:pPr>
    </w:p>
    <w:p w:rsidR="008B1F06" w:rsidRDefault="008B1F06" w:rsidP="008B1F06">
      <w:pPr>
        <w:jc w:val="center"/>
        <w:rPr>
          <w:rFonts w:ascii="HfW precursive" w:hAnsi="HfW precursive"/>
        </w:rPr>
      </w:pPr>
    </w:p>
    <w:p w:rsidR="008B1F06" w:rsidRDefault="008B1F06" w:rsidP="008B1F06">
      <w:pPr>
        <w:jc w:val="center"/>
        <w:rPr>
          <w:rFonts w:ascii="HfW precursive" w:hAnsi="HfW precursive"/>
        </w:rPr>
      </w:pPr>
    </w:p>
    <w:p w:rsidR="008B1F06" w:rsidRDefault="008B1F06" w:rsidP="008B1F06">
      <w:pPr>
        <w:jc w:val="center"/>
        <w:rPr>
          <w:rFonts w:ascii="HfW precursive" w:hAnsi="HfW precursive"/>
        </w:rPr>
      </w:pPr>
    </w:p>
    <w:p w:rsidR="008B1F06" w:rsidRDefault="008B1F06" w:rsidP="008B1F06">
      <w:pPr>
        <w:jc w:val="center"/>
        <w:rPr>
          <w:rFonts w:ascii="HfW precursive" w:hAnsi="HfW precursive"/>
        </w:rPr>
      </w:pPr>
      <w:r w:rsidRPr="008B1F06">
        <w:drawing>
          <wp:inline distT="0" distB="0" distL="0" distR="0" wp14:anchorId="37C85699" wp14:editId="59472B43">
            <wp:extent cx="4934606" cy="2659290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1651" cy="266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F06" w:rsidRDefault="008B1F06" w:rsidP="00654833">
      <w:pPr>
        <w:rPr>
          <w:rFonts w:ascii="HfW precursive" w:hAnsi="HfW precursive"/>
        </w:rPr>
      </w:pPr>
    </w:p>
    <w:p w:rsidR="008B1F06" w:rsidRPr="008B1F06" w:rsidRDefault="008B1F06" w:rsidP="008B1F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44"/>
          <w:szCs w:val="72"/>
        </w:rPr>
      </w:pPr>
      <w:r w:rsidRPr="008B1F06">
        <w:rPr>
          <w:rFonts w:ascii="Arial" w:hAnsi="Arial" w:cs="Arial"/>
          <w:color w:val="0000FF"/>
          <w:sz w:val="44"/>
          <w:szCs w:val="72"/>
        </w:rPr>
        <w:lastRenderedPageBreak/>
        <w:t>In our last lesson, we discussed how God is often represented in popular culture.</w:t>
      </w:r>
    </w:p>
    <w:p w:rsidR="008B1F06" w:rsidRPr="008B1F06" w:rsidRDefault="008B1F06" w:rsidP="008B1F0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2"/>
          <w:szCs w:val="20"/>
        </w:rPr>
      </w:pPr>
    </w:p>
    <w:p w:rsidR="008B1F06" w:rsidRPr="008B1F06" w:rsidRDefault="008B1F06" w:rsidP="008B1F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B050"/>
          <w:sz w:val="44"/>
          <w:szCs w:val="72"/>
        </w:rPr>
      </w:pPr>
      <w:r w:rsidRPr="008B1F06">
        <w:rPr>
          <w:rFonts w:ascii="Arial" w:hAnsi="Arial" w:cs="Arial"/>
          <w:color w:val="00B050"/>
          <w:sz w:val="44"/>
          <w:szCs w:val="72"/>
        </w:rPr>
        <w:t>Jesus is known by many names and</w:t>
      </w:r>
      <w:r w:rsidRPr="008B1F06">
        <w:rPr>
          <w:rFonts w:ascii="Arial" w:hAnsi="Arial" w:cs="Arial"/>
          <w:color w:val="00B050"/>
          <w:sz w:val="44"/>
          <w:szCs w:val="72"/>
        </w:rPr>
        <w:t xml:space="preserve"> </w:t>
      </w:r>
      <w:r w:rsidRPr="008B1F06">
        <w:rPr>
          <w:rFonts w:ascii="Arial" w:hAnsi="Arial" w:cs="Arial"/>
          <w:color w:val="00B050"/>
          <w:sz w:val="44"/>
          <w:szCs w:val="72"/>
        </w:rPr>
        <w:t xml:space="preserve">metaphors. </w:t>
      </w:r>
    </w:p>
    <w:p w:rsidR="008B1F06" w:rsidRPr="008B1F06" w:rsidRDefault="008B1F06" w:rsidP="008B1F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B050"/>
          <w:sz w:val="44"/>
          <w:szCs w:val="72"/>
        </w:rPr>
      </w:pPr>
      <w:r w:rsidRPr="008B1F06">
        <w:rPr>
          <w:rFonts w:ascii="Arial" w:hAnsi="Arial" w:cs="Arial"/>
          <w:color w:val="00B050"/>
          <w:sz w:val="44"/>
          <w:szCs w:val="72"/>
        </w:rPr>
        <w:t>Which can you remember?</w:t>
      </w:r>
    </w:p>
    <w:p w:rsidR="008B1F06" w:rsidRDefault="008B1F06" w:rsidP="008B1F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B050"/>
          <w:sz w:val="48"/>
          <w:szCs w:val="72"/>
        </w:rPr>
      </w:pPr>
    </w:p>
    <w:p w:rsidR="008B1F06" w:rsidRDefault="00EF5E86" w:rsidP="00654833">
      <w:pPr>
        <w:rPr>
          <w:rFonts w:ascii="HfW precursive" w:hAnsi="HfW precursive"/>
        </w:rPr>
      </w:pPr>
      <w:r>
        <w:rPr>
          <w:rFonts w:ascii="HfW precursive" w:hAnsi="HfW precursiv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28695" wp14:editId="5781F6B7">
                <wp:simplePos x="0" y="0"/>
                <wp:positionH relativeFrom="column">
                  <wp:posOffset>-141079</wp:posOffset>
                </wp:positionH>
                <wp:positionV relativeFrom="paragraph">
                  <wp:posOffset>147955</wp:posOffset>
                </wp:positionV>
                <wp:extent cx="6724650" cy="1774209"/>
                <wp:effectExtent l="19050" t="19050" r="1905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77420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25FD9" id="Rectangle 3" o:spid="_x0000_s1026" style="position:absolute;margin-left:-11.1pt;margin-top:11.65pt;width:529.5pt;height:139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" filled="f" strokecolor="#7030a0" strokeweight="2.25pt"/>
            </w:pict>
          </mc:Fallback>
        </mc:AlternateContent>
      </w:r>
    </w:p>
    <w:p w:rsidR="00654833" w:rsidRPr="001403A4" w:rsidRDefault="00654833" w:rsidP="00654833">
      <w:pPr>
        <w:rPr>
          <w:rFonts w:ascii="HfW precursive" w:hAnsi="HfW precursive"/>
        </w:rPr>
      </w:pPr>
      <w:r w:rsidRPr="00A92ACA">
        <w:rPr>
          <w:rFonts w:cstheme="minorHAnsi"/>
          <w:noProof/>
          <w:color w:val="C00000"/>
          <w:lang w:eastAsia="en-GB"/>
        </w:rPr>
        <w:drawing>
          <wp:anchor distT="0" distB="0" distL="114300" distR="114300" simplePos="0" relativeHeight="251659264" behindDoc="1" locked="0" layoutInCell="1" allowOverlap="1" wp14:anchorId="2FE2BC99" wp14:editId="286A0590">
            <wp:simplePos x="0" y="0"/>
            <wp:positionH relativeFrom="margin">
              <wp:posOffset>5930265</wp:posOffset>
            </wp:positionH>
            <wp:positionV relativeFrom="paragraph">
              <wp:posOffset>203835</wp:posOffset>
            </wp:positionV>
            <wp:extent cx="508164" cy="574158"/>
            <wp:effectExtent l="0" t="0" r="635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64" cy="574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3A4">
        <w:rPr>
          <w:rFonts w:ascii="HfW precursive" w:hAnsi="HfW precursive"/>
        </w:rPr>
        <w:t>L.I. To</w:t>
      </w:r>
      <w:r>
        <w:rPr>
          <w:rFonts w:ascii="HfW precursive" w:hAnsi="HfW precursive"/>
        </w:rPr>
        <w:t xml:space="preserve"> </w:t>
      </w:r>
      <w:r w:rsidRPr="00826553">
        <w:rPr>
          <w:rFonts w:ascii="HfW precursive" w:hAnsi="HfW precursive"/>
        </w:rPr>
        <w:t>express reasons why people b</w:t>
      </w:r>
      <w:r>
        <w:rPr>
          <w:rFonts w:ascii="HfW precursive" w:hAnsi="HfW precursive"/>
        </w:rPr>
        <w:t>elieve or do not believe in God.</w:t>
      </w: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8926"/>
        <w:gridCol w:w="425"/>
      </w:tblGrid>
      <w:tr w:rsidR="00654833" w:rsidTr="0052674F">
        <w:tc>
          <w:tcPr>
            <w:tcW w:w="8926" w:type="dxa"/>
          </w:tcPr>
          <w:p w:rsidR="00654833" w:rsidRDefault="00EF5E86" w:rsidP="00EF5E86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I can explain and discuss the term: </w:t>
            </w:r>
            <w:r w:rsidRPr="00EF5E86">
              <w:rPr>
                <w:rFonts w:ascii="HfW precursive" w:hAnsi="HfW precursive"/>
                <w:b/>
              </w:rPr>
              <w:t>sources of authority</w:t>
            </w:r>
            <w:r w:rsidR="00654833">
              <w:rPr>
                <w:rFonts w:ascii="HfW precursive" w:hAnsi="HfW precursive"/>
              </w:rPr>
              <w:t>.</w:t>
            </w:r>
          </w:p>
        </w:tc>
        <w:tc>
          <w:tcPr>
            <w:tcW w:w="425" w:type="dxa"/>
          </w:tcPr>
          <w:p w:rsidR="00654833" w:rsidRDefault="00654833" w:rsidP="0052674F"/>
        </w:tc>
      </w:tr>
      <w:bookmarkEnd w:id="0"/>
      <w:bookmarkEnd w:id="1"/>
      <w:tr w:rsidR="00654833" w:rsidTr="0052674F">
        <w:tc>
          <w:tcPr>
            <w:tcW w:w="8926" w:type="dxa"/>
          </w:tcPr>
          <w:p w:rsidR="00654833" w:rsidRPr="0028651E" w:rsidRDefault="00654833" w:rsidP="0052674F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 can suggest reasons why people may or may not believe in God</w:t>
            </w:r>
            <w:r w:rsidRPr="00826553">
              <w:rPr>
                <w:rFonts w:ascii="HfW precursive" w:hAnsi="HfW precursive"/>
              </w:rPr>
              <w:t>.</w:t>
            </w:r>
            <w:r>
              <w:rPr>
                <w:rFonts w:ascii="HfW precursive" w:hAnsi="HfW precursive"/>
              </w:rPr>
              <w:t xml:space="preserve">  </w:t>
            </w:r>
          </w:p>
        </w:tc>
        <w:tc>
          <w:tcPr>
            <w:tcW w:w="425" w:type="dxa"/>
          </w:tcPr>
          <w:p w:rsidR="00654833" w:rsidRDefault="00654833" w:rsidP="0052674F"/>
        </w:tc>
      </w:tr>
      <w:tr w:rsidR="00654833" w:rsidTr="0052674F">
        <w:tc>
          <w:tcPr>
            <w:tcW w:w="8926" w:type="dxa"/>
          </w:tcPr>
          <w:p w:rsidR="00654833" w:rsidRPr="00D62CAD" w:rsidRDefault="00654833" w:rsidP="00EF5E86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 can</w:t>
            </w:r>
            <w:r w:rsidRPr="00826553">
              <w:rPr>
                <w:rFonts w:ascii="HfW precursive" w:hAnsi="HfW precursive"/>
              </w:rPr>
              <w:t xml:space="preserve"> </w:t>
            </w:r>
            <w:r w:rsidR="00EF5E86">
              <w:rPr>
                <w:rFonts w:ascii="HfW precursive" w:hAnsi="HfW precursive"/>
              </w:rPr>
              <w:t>identify metaphors used about God, and how people of faith might respond to them.</w:t>
            </w:r>
          </w:p>
        </w:tc>
        <w:tc>
          <w:tcPr>
            <w:tcW w:w="425" w:type="dxa"/>
          </w:tcPr>
          <w:p w:rsidR="00654833" w:rsidRDefault="00654833" w:rsidP="0052674F"/>
        </w:tc>
      </w:tr>
      <w:tr w:rsidR="00654833" w:rsidTr="0052674F">
        <w:tc>
          <w:tcPr>
            <w:tcW w:w="8926" w:type="dxa"/>
          </w:tcPr>
          <w:p w:rsidR="00654833" w:rsidRDefault="00654833" w:rsidP="0052674F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 can express m</w:t>
            </w:r>
            <w:r w:rsidR="00EF5E86">
              <w:rPr>
                <w:rFonts w:ascii="HfW precursive" w:hAnsi="HfW precursive"/>
              </w:rPr>
              <w:t>y own views</w:t>
            </w:r>
            <w:r>
              <w:rPr>
                <w:rFonts w:ascii="HfW precursive" w:hAnsi="HfW precursive"/>
              </w:rPr>
              <w:t>.</w:t>
            </w:r>
          </w:p>
        </w:tc>
        <w:tc>
          <w:tcPr>
            <w:tcW w:w="425" w:type="dxa"/>
          </w:tcPr>
          <w:p w:rsidR="00654833" w:rsidRDefault="00654833" w:rsidP="0052674F"/>
        </w:tc>
      </w:tr>
    </w:tbl>
    <w:p w:rsidR="00CB1F3C" w:rsidRDefault="00CB1F3C"/>
    <w:p w:rsidR="00654833" w:rsidRDefault="00654833"/>
    <w:p w:rsidR="00654833" w:rsidRDefault="00654833"/>
    <w:p w:rsidR="00654833" w:rsidRDefault="00654833"/>
    <w:p w:rsidR="00EF5E86" w:rsidRDefault="00EF5E86"/>
    <w:p w:rsidR="00EF5E86" w:rsidRDefault="00EF5E86"/>
    <w:p w:rsidR="00EF5E86" w:rsidRDefault="00EF5E86">
      <w:pPr>
        <w:rPr>
          <w:color w:val="0070C0"/>
          <w:sz w:val="36"/>
        </w:rPr>
      </w:pPr>
      <w:r w:rsidRPr="00EF5E86">
        <w:rPr>
          <w:color w:val="0070C0"/>
          <w:sz w:val="36"/>
        </w:rPr>
        <w:t xml:space="preserve">On the next sheet, you will see a number of metaphors used to describe God in the Bible. </w:t>
      </w:r>
    </w:p>
    <w:p w:rsidR="00EF5E86" w:rsidRDefault="00EF5E86">
      <w:pPr>
        <w:rPr>
          <w:color w:val="0070C0"/>
          <w:sz w:val="36"/>
        </w:rPr>
      </w:pPr>
      <w:r>
        <w:rPr>
          <w:color w:val="0070C0"/>
          <w:sz w:val="36"/>
        </w:rPr>
        <w:t xml:space="preserve">How might Christians feel about these choices of metaphor? </w:t>
      </w:r>
    </w:p>
    <w:p w:rsidR="00EF5E86" w:rsidRDefault="00EF5E86">
      <w:pPr>
        <w:rPr>
          <w:color w:val="0070C0"/>
          <w:sz w:val="36"/>
        </w:rPr>
      </w:pPr>
      <w:r>
        <w:rPr>
          <w:color w:val="0070C0"/>
          <w:sz w:val="36"/>
        </w:rPr>
        <w:t>Why would they be important characteristics that strengthen their faith?</w:t>
      </w:r>
    </w:p>
    <w:p w:rsidR="00EF5E86" w:rsidRDefault="00EF5E86">
      <w:pPr>
        <w:rPr>
          <w:color w:val="0070C0"/>
          <w:sz w:val="36"/>
        </w:rPr>
      </w:pPr>
    </w:p>
    <w:p w:rsidR="00EF5E86" w:rsidRDefault="00D91150">
      <w:pPr>
        <w:rPr>
          <w:color w:val="0070C0"/>
          <w:sz w:val="36"/>
        </w:rPr>
      </w:pPr>
      <w:r>
        <w:rPr>
          <w:color w:val="0070C0"/>
          <w:sz w:val="36"/>
        </w:rPr>
        <w:t>We</w:t>
      </w:r>
      <w:r w:rsidR="00EF5E86">
        <w:rPr>
          <w:color w:val="0070C0"/>
          <w:sz w:val="36"/>
        </w:rPr>
        <w:t xml:space="preserve"> would like you to respond to the </w:t>
      </w:r>
      <w:r>
        <w:rPr>
          <w:color w:val="0070C0"/>
          <w:sz w:val="36"/>
        </w:rPr>
        <w:t>metaphors – how do they make you feel about God and faith?</w:t>
      </w:r>
    </w:p>
    <w:p w:rsidR="00D91150" w:rsidRDefault="00D91150">
      <w:pPr>
        <w:rPr>
          <w:color w:val="0070C0"/>
          <w:sz w:val="36"/>
        </w:rPr>
      </w:pPr>
    </w:p>
    <w:p w:rsidR="00D91150" w:rsidRDefault="00D91150">
      <w:pPr>
        <w:rPr>
          <w:color w:val="00B050"/>
          <w:sz w:val="36"/>
        </w:rPr>
      </w:pPr>
      <w:r w:rsidRPr="00D91150">
        <w:rPr>
          <w:color w:val="00B050"/>
          <w:sz w:val="36"/>
        </w:rPr>
        <w:t>Are there other metaphors that you know about, either in the Bible or other holy texts?</w:t>
      </w:r>
      <w:r>
        <w:rPr>
          <w:color w:val="00B050"/>
          <w:sz w:val="36"/>
        </w:rPr>
        <w:t xml:space="preserve"> We would love for you to share any ideas you have from other faiths!</w:t>
      </w:r>
    </w:p>
    <w:p w:rsidR="00D91150" w:rsidRDefault="00D91150">
      <w:pPr>
        <w:rPr>
          <w:color w:val="00B050"/>
          <w:sz w:val="36"/>
        </w:rPr>
      </w:pPr>
    </w:p>
    <w:p w:rsidR="00D91150" w:rsidRDefault="00D91150">
      <w:pPr>
        <w:rPr>
          <w:color w:val="00B050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9"/>
        <w:gridCol w:w="5185"/>
      </w:tblGrid>
      <w:tr w:rsidR="00D91150" w:rsidTr="00C036D0">
        <w:tc>
          <w:tcPr>
            <w:tcW w:w="5015" w:type="dxa"/>
          </w:tcPr>
          <w:p w:rsidR="00D91150" w:rsidRPr="00604D2C" w:rsidRDefault="00D91150" w:rsidP="00C036D0">
            <w:pPr>
              <w:jc w:val="center"/>
              <w:rPr>
                <w:b/>
                <w:sz w:val="28"/>
                <w:u w:val="single"/>
              </w:rPr>
            </w:pPr>
            <w:r w:rsidRPr="00604D2C">
              <w:rPr>
                <w:b/>
                <w:sz w:val="28"/>
                <w:u w:val="single"/>
              </w:rPr>
              <w:lastRenderedPageBreak/>
              <w:t>Quote.</w:t>
            </w:r>
          </w:p>
        </w:tc>
        <w:tc>
          <w:tcPr>
            <w:tcW w:w="5441" w:type="dxa"/>
          </w:tcPr>
          <w:p w:rsidR="00D91150" w:rsidRPr="00604D2C" w:rsidRDefault="00D91150" w:rsidP="00C036D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What this might mean to Christians.</w:t>
            </w:r>
          </w:p>
        </w:tc>
      </w:tr>
      <w:tr w:rsidR="00D91150" w:rsidTr="00C036D0">
        <w:tc>
          <w:tcPr>
            <w:tcW w:w="5015" w:type="dxa"/>
            <w:vAlign w:val="center"/>
          </w:tcPr>
          <w:p w:rsidR="00D91150" w:rsidRDefault="00D91150" w:rsidP="00C036D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C400A1E" wp14:editId="7FD0FC9B">
                  <wp:extent cx="2222938" cy="1547325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9107" t="19749" r="8938" b="15425"/>
                          <a:stretch/>
                        </pic:blipFill>
                        <pic:spPr bwMode="auto">
                          <a:xfrm>
                            <a:off x="0" y="0"/>
                            <a:ext cx="2260103" cy="1573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:rsidR="00D91150" w:rsidRDefault="00D91150" w:rsidP="00C036D0"/>
        </w:tc>
      </w:tr>
      <w:tr w:rsidR="00D91150" w:rsidTr="00C036D0">
        <w:trPr>
          <w:trHeight w:val="2073"/>
        </w:trPr>
        <w:tc>
          <w:tcPr>
            <w:tcW w:w="5015" w:type="dxa"/>
            <w:vAlign w:val="center"/>
          </w:tcPr>
          <w:p w:rsidR="00D91150" w:rsidRDefault="00D91150" w:rsidP="00C036D0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F77D31A" wp14:editId="02EA4B9D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155575</wp:posOffset>
                  </wp:positionV>
                  <wp:extent cx="2743200" cy="1061085"/>
                  <wp:effectExtent l="0" t="0" r="0" b="571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06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1" w:type="dxa"/>
          </w:tcPr>
          <w:p w:rsidR="00D91150" w:rsidRDefault="00D91150" w:rsidP="00C036D0"/>
          <w:p w:rsidR="00D91150" w:rsidRDefault="00D91150" w:rsidP="00C036D0"/>
          <w:p w:rsidR="00D91150" w:rsidRDefault="00D91150" w:rsidP="00C036D0"/>
          <w:p w:rsidR="00D91150" w:rsidRDefault="00D91150" w:rsidP="00C036D0"/>
          <w:p w:rsidR="00D91150" w:rsidRDefault="00D91150" w:rsidP="00C036D0"/>
          <w:p w:rsidR="00D91150" w:rsidRDefault="00D91150" w:rsidP="00C036D0"/>
          <w:p w:rsidR="00D91150" w:rsidRDefault="00D91150" w:rsidP="00C036D0"/>
        </w:tc>
      </w:tr>
      <w:tr w:rsidR="00D91150" w:rsidTr="00C036D0">
        <w:tc>
          <w:tcPr>
            <w:tcW w:w="5015" w:type="dxa"/>
            <w:vAlign w:val="center"/>
          </w:tcPr>
          <w:p w:rsidR="00D91150" w:rsidRDefault="00D91150" w:rsidP="00C036D0">
            <w:r>
              <w:rPr>
                <w:noProof/>
                <w:lang w:eastAsia="en-GB"/>
              </w:rPr>
              <w:drawing>
                <wp:inline distT="0" distB="0" distL="0" distR="0" wp14:anchorId="71637E3B" wp14:editId="10EE801F">
                  <wp:extent cx="2990850" cy="12668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7639"/>
                          <a:stretch/>
                        </pic:blipFill>
                        <pic:spPr bwMode="auto">
                          <a:xfrm>
                            <a:off x="0" y="0"/>
                            <a:ext cx="2990850" cy="1266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91150" w:rsidRDefault="00D91150" w:rsidP="00C036D0">
            <w:pPr>
              <w:jc w:val="center"/>
            </w:pPr>
          </w:p>
        </w:tc>
        <w:tc>
          <w:tcPr>
            <w:tcW w:w="5441" w:type="dxa"/>
          </w:tcPr>
          <w:p w:rsidR="00D91150" w:rsidRDefault="00D91150" w:rsidP="00C036D0"/>
        </w:tc>
      </w:tr>
      <w:tr w:rsidR="00D91150" w:rsidTr="00C036D0">
        <w:tc>
          <w:tcPr>
            <w:tcW w:w="5015" w:type="dxa"/>
            <w:vAlign w:val="center"/>
          </w:tcPr>
          <w:p w:rsidR="00D91150" w:rsidRDefault="00D91150" w:rsidP="00C036D0">
            <w:r>
              <w:rPr>
                <w:noProof/>
                <w:lang w:eastAsia="en-GB"/>
              </w:rPr>
              <w:drawing>
                <wp:inline distT="0" distB="0" distL="0" distR="0" wp14:anchorId="28B5D1D9" wp14:editId="6240283A">
                  <wp:extent cx="2171157" cy="1295400"/>
                  <wp:effectExtent l="0" t="0" r="63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-877" t="-652" r="877" b="12033"/>
                          <a:stretch/>
                        </pic:blipFill>
                        <pic:spPr bwMode="auto">
                          <a:xfrm>
                            <a:off x="0" y="0"/>
                            <a:ext cx="2188302" cy="1305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:rsidR="00D91150" w:rsidRDefault="00D91150" w:rsidP="00C036D0"/>
          <w:p w:rsidR="00D91150" w:rsidRDefault="00D91150" w:rsidP="00C036D0"/>
          <w:p w:rsidR="00D91150" w:rsidRDefault="00D91150" w:rsidP="00C036D0"/>
          <w:p w:rsidR="00D91150" w:rsidRDefault="00D91150" w:rsidP="00C036D0"/>
          <w:p w:rsidR="00D91150" w:rsidRDefault="00D91150" w:rsidP="00C036D0"/>
          <w:p w:rsidR="00D91150" w:rsidRDefault="00D91150" w:rsidP="00C036D0"/>
          <w:p w:rsidR="00D91150" w:rsidRDefault="00D91150" w:rsidP="00C036D0"/>
          <w:p w:rsidR="00D91150" w:rsidRDefault="00D91150" w:rsidP="00C036D0"/>
        </w:tc>
      </w:tr>
      <w:tr w:rsidR="00D91150" w:rsidTr="00C036D0">
        <w:tc>
          <w:tcPr>
            <w:tcW w:w="5015" w:type="dxa"/>
            <w:vAlign w:val="center"/>
          </w:tcPr>
          <w:p w:rsidR="00D91150" w:rsidRDefault="00D91150" w:rsidP="00C036D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543454" wp14:editId="03684CA4">
                  <wp:extent cx="2317531" cy="1715278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147" cy="1718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1150" w:rsidRDefault="00D91150" w:rsidP="00C036D0">
            <w:pPr>
              <w:rPr>
                <w:noProof/>
                <w:lang w:eastAsia="en-GB"/>
              </w:rPr>
            </w:pPr>
          </w:p>
        </w:tc>
        <w:tc>
          <w:tcPr>
            <w:tcW w:w="5441" w:type="dxa"/>
          </w:tcPr>
          <w:p w:rsidR="00D91150" w:rsidRDefault="00D91150" w:rsidP="00C036D0"/>
        </w:tc>
      </w:tr>
      <w:tr w:rsidR="00D91150" w:rsidTr="00C036D0">
        <w:tc>
          <w:tcPr>
            <w:tcW w:w="5015" w:type="dxa"/>
            <w:vAlign w:val="center"/>
          </w:tcPr>
          <w:p w:rsidR="00D91150" w:rsidRDefault="00D91150" w:rsidP="00C036D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50E60D" wp14:editId="61965C95">
                  <wp:extent cx="2710945" cy="1310159"/>
                  <wp:effectExtent l="0" t="0" r="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33572"/>
                          <a:stretch/>
                        </pic:blipFill>
                        <pic:spPr bwMode="auto">
                          <a:xfrm>
                            <a:off x="0" y="0"/>
                            <a:ext cx="2719137" cy="1314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:rsidR="00D91150" w:rsidRDefault="00D91150" w:rsidP="00C036D0"/>
        </w:tc>
      </w:tr>
    </w:tbl>
    <w:p w:rsidR="00D91150" w:rsidRPr="00D91150" w:rsidRDefault="00D91150">
      <w:pPr>
        <w:rPr>
          <w:color w:val="00B050"/>
          <w:sz w:val="36"/>
        </w:rPr>
      </w:pPr>
    </w:p>
    <w:sectPr w:rsidR="00D91150" w:rsidRPr="00D91150" w:rsidSect="00654833">
      <w:pgSz w:w="11906" w:h="16838"/>
      <w:pgMar w:top="907" w:right="851" w:bottom="102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33"/>
    <w:rsid w:val="005C7426"/>
    <w:rsid w:val="00654833"/>
    <w:rsid w:val="008B1F06"/>
    <w:rsid w:val="00CA64B8"/>
    <w:rsid w:val="00CB1F3C"/>
    <w:rsid w:val="00D91150"/>
    <w:rsid w:val="00E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B83C"/>
  <w15:chartTrackingRefBased/>
  <w15:docId w15:val="{8EB744B8-CA5E-4EA1-88B4-A83B842B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T37</dc:creator>
  <cp:keywords/>
  <dc:description/>
  <cp:lastModifiedBy>Chris Brownsell</cp:lastModifiedBy>
  <cp:revision>2</cp:revision>
  <dcterms:created xsi:type="dcterms:W3CDTF">2021-01-19T17:44:00Z</dcterms:created>
  <dcterms:modified xsi:type="dcterms:W3CDTF">2021-01-19T17:44:00Z</dcterms:modified>
</cp:coreProperties>
</file>