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7344" w14:textId="2BAA5644" w:rsidR="000129F9" w:rsidRPr="00EB3C98" w:rsidRDefault="001A0C50">
      <w:pPr>
        <w:rPr>
          <w:rFonts w:ascii="Debbie Hepplewhite TeachingFont" w:hAnsi="Debbie Hepplewhite TeachingFont"/>
          <w:sz w:val="18"/>
          <w:szCs w:val="16"/>
        </w:rPr>
      </w:pPr>
      <w:r>
        <w:rPr>
          <w:rFonts w:ascii="Debbie Hepplewhite TeachingFont" w:hAnsi="Debbie Hepplewhite TeachingFont"/>
          <w:sz w:val="18"/>
          <w:szCs w:val="16"/>
        </w:rPr>
        <w:t>Friday 22nd</w:t>
      </w:r>
      <w:r w:rsidR="00EB3C98" w:rsidRPr="00EB3C98">
        <w:rPr>
          <w:rFonts w:ascii="Debbie Hepplewhite TeachingFont" w:hAnsi="Debbie Hepplewhite TeachingFont"/>
          <w:sz w:val="18"/>
          <w:szCs w:val="16"/>
        </w:rPr>
        <w:t xml:space="preserve"> January 2021</w:t>
      </w:r>
    </w:p>
    <w:p w14:paraId="38CEF549" w14:textId="10040320" w:rsidR="00EB3C98" w:rsidRDefault="00EB3C98">
      <w:pPr>
        <w:rPr>
          <w:rFonts w:ascii="Debbie Hepplewhite TeachingFont" w:hAnsi="Debbie Hepplewhite TeachingFont"/>
          <w:sz w:val="18"/>
          <w:szCs w:val="16"/>
        </w:rPr>
      </w:pPr>
      <w:r w:rsidRPr="00EB3C98">
        <w:rPr>
          <w:rFonts w:ascii="Debbie Hepplewhite TeachingFont" w:hAnsi="Debbie Hepplewhite TeachingFont"/>
          <w:sz w:val="18"/>
          <w:szCs w:val="16"/>
        </w:rPr>
        <w:t xml:space="preserve">LI: To </w:t>
      </w:r>
      <w:r w:rsidR="001A0C50">
        <w:rPr>
          <w:rFonts w:ascii="Debbie Hepplewhite TeachingFont" w:hAnsi="Debbie Hepplewhite TeachingFont"/>
          <w:sz w:val="18"/>
          <w:szCs w:val="16"/>
        </w:rPr>
        <w:t>innovate with</w:t>
      </w:r>
      <w:r w:rsidRPr="00EB3C98">
        <w:rPr>
          <w:rFonts w:ascii="Debbie Hepplewhite TeachingFont" w:hAnsi="Debbie Hepplewhite TeachingFont"/>
          <w:sz w:val="18"/>
          <w:szCs w:val="16"/>
        </w:rPr>
        <w:t xml:space="preserve"> the structure of a familiar 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  <w:gridCol w:w="3202"/>
      </w:tblGrid>
      <w:tr w:rsidR="00EB3C98" w14:paraId="64AE5C2F" w14:textId="77777777" w:rsidTr="00EB3C98">
        <w:tc>
          <w:tcPr>
            <w:tcW w:w="12186" w:type="dxa"/>
          </w:tcPr>
          <w:p w14:paraId="76A4B57A" w14:textId="456F860B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  <w:r>
              <w:rPr>
                <w:rFonts w:ascii="Debbie Hepplewhite TeachingFont" w:hAnsi="Debbie Hepplewhite TeachingFont"/>
                <w:sz w:val="18"/>
                <w:szCs w:val="16"/>
              </w:rPr>
              <w:t xml:space="preserve">I can sequence the </w:t>
            </w:r>
            <w:r w:rsidR="001A0C50">
              <w:rPr>
                <w:rFonts w:ascii="Debbie Hepplewhite TeachingFont" w:hAnsi="Debbie Hepplewhite TeachingFont"/>
                <w:sz w:val="18"/>
                <w:szCs w:val="16"/>
              </w:rPr>
              <w:t xml:space="preserve">events </w:t>
            </w:r>
            <w:r>
              <w:rPr>
                <w:rFonts w:ascii="Debbie Hepplewhite TeachingFont" w:hAnsi="Debbie Hepplewhite TeachingFont"/>
                <w:sz w:val="18"/>
                <w:szCs w:val="16"/>
              </w:rPr>
              <w:t>of a familiar story.</w:t>
            </w:r>
          </w:p>
        </w:tc>
        <w:tc>
          <w:tcPr>
            <w:tcW w:w="3202" w:type="dxa"/>
          </w:tcPr>
          <w:p w14:paraId="27D2FFDC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</w:p>
        </w:tc>
      </w:tr>
      <w:tr w:rsidR="00EB3C98" w14:paraId="3FC018E7" w14:textId="77777777" w:rsidTr="00EB3C98">
        <w:tc>
          <w:tcPr>
            <w:tcW w:w="12186" w:type="dxa"/>
          </w:tcPr>
          <w:p w14:paraId="101358EF" w14:textId="393F9A23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  <w:r>
              <w:rPr>
                <w:rFonts w:ascii="Debbie Hepplewhite TeachingFont" w:hAnsi="Debbie Hepplewhite TeachingFont"/>
                <w:sz w:val="18"/>
                <w:szCs w:val="16"/>
              </w:rPr>
              <w:t xml:space="preserve">I can </w:t>
            </w:r>
            <w:r w:rsidR="001A0C50">
              <w:rPr>
                <w:rFonts w:ascii="Debbie Hepplewhite TeachingFont" w:hAnsi="Debbie Hepplewhite TeachingFont"/>
                <w:sz w:val="18"/>
                <w:szCs w:val="16"/>
              </w:rPr>
              <w:t>change the character in a familiar story</w:t>
            </w:r>
            <w:r>
              <w:rPr>
                <w:rFonts w:ascii="Debbie Hepplewhite TeachingFont" w:hAnsi="Debbie Hepplewhite TeachingFont"/>
                <w:sz w:val="18"/>
                <w:szCs w:val="16"/>
              </w:rPr>
              <w:t>.</w:t>
            </w:r>
          </w:p>
        </w:tc>
        <w:tc>
          <w:tcPr>
            <w:tcW w:w="3202" w:type="dxa"/>
          </w:tcPr>
          <w:p w14:paraId="514784D7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</w:p>
        </w:tc>
      </w:tr>
      <w:tr w:rsidR="00EB3C98" w14:paraId="1A73ACA1" w14:textId="77777777" w:rsidTr="00EB3C98">
        <w:tc>
          <w:tcPr>
            <w:tcW w:w="12186" w:type="dxa"/>
          </w:tcPr>
          <w:p w14:paraId="478825DE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  <w:r>
              <w:rPr>
                <w:rFonts w:ascii="Debbie Hepplewhite TeachingFont" w:hAnsi="Debbie Hepplewhite TeachingFont"/>
                <w:sz w:val="18"/>
                <w:szCs w:val="16"/>
              </w:rPr>
              <w:t>I can box up the story opener, build up, problem, resolution and ending.</w:t>
            </w:r>
          </w:p>
        </w:tc>
        <w:tc>
          <w:tcPr>
            <w:tcW w:w="3202" w:type="dxa"/>
          </w:tcPr>
          <w:p w14:paraId="4D218838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</w:p>
        </w:tc>
      </w:tr>
    </w:tbl>
    <w:p w14:paraId="62B25F9F" w14:textId="77777777" w:rsidR="00EB3C98" w:rsidRPr="004334BF" w:rsidRDefault="00EB3C98">
      <w:pPr>
        <w:rPr>
          <w:rFonts w:ascii="Debbie Hepplewhite Print Font" w:hAnsi="Debbie Hepplewhite Print Font"/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107C1" w14:paraId="00587219" w14:textId="77777777" w:rsidTr="00EB3C98">
        <w:tc>
          <w:tcPr>
            <w:tcW w:w="3077" w:type="dxa"/>
          </w:tcPr>
          <w:p w14:paraId="700B4D5F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  <w:r>
              <w:rPr>
                <w:rFonts w:ascii="Debbie Hepplewhite TeachingFont" w:hAnsi="Debbie Hepplewhite TeachingFont"/>
                <w:sz w:val="18"/>
                <w:szCs w:val="16"/>
              </w:rPr>
              <w:t>Story Opener</w:t>
            </w:r>
          </w:p>
        </w:tc>
        <w:tc>
          <w:tcPr>
            <w:tcW w:w="3077" w:type="dxa"/>
          </w:tcPr>
          <w:p w14:paraId="7CA423F4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  <w:r>
              <w:rPr>
                <w:rFonts w:ascii="Debbie Hepplewhite TeachingFont" w:hAnsi="Debbie Hepplewhite TeachingFont"/>
                <w:sz w:val="18"/>
                <w:szCs w:val="16"/>
              </w:rPr>
              <w:t>Build up</w:t>
            </w:r>
          </w:p>
        </w:tc>
        <w:tc>
          <w:tcPr>
            <w:tcW w:w="3078" w:type="dxa"/>
          </w:tcPr>
          <w:p w14:paraId="40043DF4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  <w:r>
              <w:rPr>
                <w:rFonts w:ascii="Debbie Hepplewhite TeachingFont" w:hAnsi="Debbie Hepplewhite TeachingFont"/>
                <w:sz w:val="18"/>
                <w:szCs w:val="16"/>
              </w:rPr>
              <w:t>Problem</w:t>
            </w:r>
          </w:p>
        </w:tc>
        <w:tc>
          <w:tcPr>
            <w:tcW w:w="3078" w:type="dxa"/>
          </w:tcPr>
          <w:p w14:paraId="7DC98C48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  <w:r>
              <w:rPr>
                <w:rFonts w:ascii="Debbie Hepplewhite TeachingFont" w:hAnsi="Debbie Hepplewhite TeachingFont"/>
                <w:sz w:val="18"/>
                <w:szCs w:val="16"/>
              </w:rPr>
              <w:t>Resolution</w:t>
            </w:r>
          </w:p>
        </w:tc>
        <w:tc>
          <w:tcPr>
            <w:tcW w:w="3078" w:type="dxa"/>
          </w:tcPr>
          <w:p w14:paraId="3817B3C6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  <w:r>
              <w:rPr>
                <w:rFonts w:ascii="Debbie Hepplewhite TeachingFont" w:hAnsi="Debbie Hepplewhite TeachingFont"/>
                <w:sz w:val="18"/>
                <w:szCs w:val="16"/>
              </w:rPr>
              <w:t>Story ending</w:t>
            </w:r>
          </w:p>
        </w:tc>
      </w:tr>
      <w:tr w:rsidR="00E107C1" w14:paraId="61ECE0EF" w14:textId="77777777" w:rsidTr="00E107C1">
        <w:trPr>
          <w:trHeight w:val="1667"/>
        </w:trPr>
        <w:tc>
          <w:tcPr>
            <w:tcW w:w="3077" w:type="dxa"/>
          </w:tcPr>
          <w:p w14:paraId="5432F8AD" w14:textId="19491818" w:rsidR="00EB3C98" w:rsidRPr="00E107C1" w:rsidRDefault="001A0C50">
            <w:pPr>
              <w:rPr>
                <w:rFonts w:ascii="Debbie Hepplewhite TeachingFont" w:hAnsi="Debbie Hepplewhite TeachingFont"/>
                <w:sz w:val="20"/>
                <w:szCs w:val="20"/>
              </w:rPr>
            </w:pPr>
            <w:r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 xml:space="preserve">My name is </w:t>
            </w:r>
            <w:proofErr w:type="gramStart"/>
            <w:r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>Vlad</w:t>
            </w:r>
            <w:proofErr w:type="gramEnd"/>
            <w:r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 xml:space="preserve"> and I am a flea. I made my home on a </w:t>
            </w:r>
            <w:r w:rsidRPr="00E107C1">
              <w:rPr>
                <w:rFonts w:ascii="Debbie Hepplewhite Print Font" w:hAnsi="Debbie Hepplewhite Print Font"/>
                <w:color w:val="FF0000"/>
                <w:sz w:val="20"/>
                <w:szCs w:val="20"/>
                <w:lang w:val="en-US"/>
              </w:rPr>
              <w:t>rat</w:t>
            </w:r>
            <w:r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 xml:space="preserve"> called </w:t>
            </w:r>
            <w:proofErr w:type="spellStart"/>
            <w:r w:rsidRPr="00E107C1">
              <w:rPr>
                <w:rFonts w:ascii="Debbie Hepplewhite Print Font" w:hAnsi="Debbie Hepplewhite Print Font"/>
                <w:color w:val="FF0000"/>
                <w:sz w:val="20"/>
                <w:szCs w:val="20"/>
                <w:lang w:val="en-US"/>
              </w:rPr>
              <w:t>Boxton</w:t>
            </w:r>
            <w:proofErr w:type="spellEnd"/>
            <w:r w:rsidRPr="00E107C1">
              <w:rPr>
                <w:rFonts w:ascii="Debbie Hepplewhite Print Font" w:hAnsi="Debbie Hepplewhite Print Font"/>
                <w:color w:val="FF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077" w:type="dxa"/>
          </w:tcPr>
          <w:p w14:paraId="427AF95C" w14:textId="3F97EED8" w:rsidR="00EB3C98" w:rsidRPr="00E107C1" w:rsidRDefault="001A0C50">
            <w:pPr>
              <w:rPr>
                <w:rFonts w:ascii="Debbie Hepplewhite TeachingFont" w:hAnsi="Debbie Hepplewhite TeachingFont"/>
                <w:sz w:val="20"/>
                <w:szCs w:val="20"/>
              </w:rPr>
            </w:pPr>
            <w:r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 xml:space="preserve">One </w:t>
            </w:r>
            <w:r w:rsidR="00E107C1"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 xml:space="preserve">cold September </w:t>
            </w:r>
            <w:r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 xml:space="preserve">night we found a </w:t>
            </w:r>
            <w:r w:rsidR="00E107C1"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 xml:space="preserve">warm </w:t>
            </w:r>
            <w:r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 xml:space="preserve">bed on the floor of the baker’s shop on Pudding Lane.  </w:t>
            </w:r>
          </w:p>
        </w:tc>
        <w:tc>
          <w:tcPr>
            <w:tcW w:w="3078" w:type="dxa"/>
          </w:tcPr>
          <w:p w14:paraId="02BD2993" w14:textId="589CE37D" w:rsidR="00EB3C98" w:rsidRPr="00E107C1" w:rsidRDefault="00E107C1">
            <w:pPr>
              <w:rPr>
                <w:rFonts w:ascii="Debbie Hepplewhite TeachingFont" w:hAnsi="Debbie Hepplewhite TeachingFont"/>
                <w:sz w:val="20"/>
                <w:szCs w:val="20"/>
              </w:rPr>
            </w:pPr>
            <w:bookmarkStart w:id="0" w:name="_Hlk61696546"/>
            <w:r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>The fire was blazing up the wall and was creeping across the floor towards us.</w:t>
            </w:r>
            <w:bookmarkEnd w:id="0"/>
            <w:r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078" w:type="dxa"/>
          </w:tcPr>
          <w:p w14:paraId="2DF09624" w14:textId="000906D0" w:rsidR="00EB3C98" w:rsidRPr="00E107C1" w:rsidRDefault="001A0C50">
            <w:pPr>
              <w:rPr>
                <w:rFonts w:ascii="Debbie Hepplewhite TeachingFont" w:hAnsi="Debbie Hepplewhite TeachingFont"/>
                <w:sz w:val="20"/>
                <w:szCs w:val="20"/>
              </w:rPr>
            </w:pPr>
            <w:r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 xml:space="preserve">I bit </w:t>
            </w:r>
            <w:proofErr w:type="spellStart"/>
            <w:r w:rsidRPr="00E107C1">
              <w:rPr>
                <w:rFonts w:ascii="Debbie Hepplewhite Print Font" w:hAnsi="Debbie Hepplewhite Print Font"/>
                <w:color w:val="FF0000"/>
                <w:sz w:val="20"/>
                <w:szCs w:val="20"/>
                <w:lang w:val="en-US"/>
              </w:rPr>
              <w:t>Boxton</w:t>
            </w:r>
            <w:proofErr w:type="spellEnd"/>
            <w:r w:rsidRPr="00E107C1">
              <w:rPr>
                <w:rFonts w:ascii="Debbie Hepplewhite Print Font" w:hAnsi="Debbie Hepplewhite Print Font"/>
                <w:color w:val="FF0000"/>
                <w:sz w:val="20"/>
                <w:szCs w:val="20"/>
                <w:lang w:val="en-US"/>
              </w:rPr>
              <w:t xml:space="preserve"> </w:t>
            </w:r>
            <w:r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 xml:space="preserve">on the head to wake him up. </w:t>
            </w:r>
          </w:p>
        </w:tc>
        <w:tc>
          <w:tcPr>
            <w:tcW w:w="3078" w:type="dxa"/>
          </w:tcPr>
          <w:p w14:paraId="3BE882C0" w14:textId="6BC226E9" w:rsidR="00EB3C98" w:rsidRPr="00E107C1" w:rsidRDefault="001A0C50">
            <w:pPr>
              <w:rPr>
                <w:rFonts w:ascii="Debbie Hepplewhite TeachingFont" w:hAnsi="Debbie Hepplewhite TeachingFont"/>
                <w:sz w:val="20"/>
                <w:szCs w:val="20"/>
              </w:rPr>
            </w:pPr>
            <w:proofErr w:type="spellStart"/>
            <w:r w:rsidRPr="00E107C1">
              <w:rPr>
                <w:rFonts w:ascii="Debbie Hepplewhite Print Font" w:hAnsi="Debbie Hepplewhite Print Font"/>
                <w:color w:val="FF0000"/>
                <w:sz w:val="20"/>
                <w:szCs w:val="20"/>
                <w:lang w:val="en-US"/>
              </w:rPr>
              <w:t>Boxton</w:t>
            </w:r>
            <w:proofErr w:type="spellEnd"/>
            <w:r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 xml:space="preserve"> </w:t>
            </w:r>
            <w:r w:rsidRPr="00E107C1">
              <w:rPr>
                <w:rFonts w:ascii="Debbie Hepplewhite Print Font" w:hAnsi="Debbie Hepplewhite Print Font"/>
                <w:color w:val="FF0000"/>
                <w:sz w:val="20"/>
                <w:szCs w:val="20"/>
                <w:lang w:val="en-US"/>
              </w:rPr>
              <w:t xml:space="preserve">scampered </w:t>
            </w:r>
            <w:r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 xml:space="preserve">on until he reached a peaceful garden where at </w:t>
            </w:r>
            <w:proofErr w:type="gramStart"/>
            <w:r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>last</w:t>
            </w:r>
            <w:proofErr w:type="gramEnd"/>
            <w:r w:rsidRPr="00E107C1">
              <w:rPr>
                <w:rFonts w:ascii="Debbie Hepplewhite Print Font" w:hAnsi="Debbie Hepplewhite Print Font"/>
                <w:sz w:val="20"/>
                <w:szCs w:val="20"/>
                <w:lang w:val="en-US"/>
              </w:rPr>
              <w:t xml:space="preserve"> we were safe.</w:t>
            </w:r>
          </w:p>
        </w:tc>
      </w:tr>
      <w:tr w:rsidR="00E107C1" w14:paraId="5BECF331" w14:textId="77777777" w:rsidTr="00E107C1">
        <w:trPr>
          <w:trHeight w:val="1667"/>
        </w:trPr>
        <w:tc>
          <w:tcPr>
            <w:tcW w:w="3077" w:type="dxa"/>
          </w:tcPr>
          <w:p w14:paraId="69BC0B66" w14:textId="77777777" w:rsidR="00E107C1" w:rsidRDefault="00E107C1">
            <w:pP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7B84690F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B2209D2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6C38604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5EF0CD0B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6E23B767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43D5E1CF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909A4F7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CF9F049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3B83CF80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4ABC3711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319971A6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66A9CB6A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29398F66" w14:textId="0415D1C6" w:rsidR="00E107C1" w:rsidRPr="00E107C1" w:rsidRDefault="00E107C1">
            <w:pP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</w:tc>
        <w:tc>
          <w:tcPr>
            <w:tcW w:w="3077" w:type="dxa"/>
          </w:tcPr>
          <w:p w14:paraId="444F7082" w14:textId="77777777" w:rsidR="00E107C1" w:rsidRDefault="00E107C1">
            <w:pPr>
              <w:rPr>
                <w:rFonts w:ascii="Debbie Hepplewhite Print Font" w:hAnsi="Debbie Hepplewhite Print Font"/>
                <w:sz w:val="20"/>
                <w:szCs w:val="20"/>
                <w:lang w:val="en-US"/>
              </w:rPr>
            </w:pPr>
          </w:p>
          <w:p w14:paraId="369C09A3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B2A86F6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49884F8D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D60B94E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52B19A16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271130A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46F42054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E890B1D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A7C24CA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579C1746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A35B39F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938906A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203F02B7" w14:textId="2A08E815" w:rsidR="00E107C1" w:rsidRPr="00E107C1" w:rsidRDefault="00E107C1" w:rsidP="00E107C1">
            <w:pPr>
              <w:rPr>
                <w:rFonts w:ascii="Debbie Hepplewhite Print Font" w:hAnsi="Debbie Hepplewhite Print Font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</w:tc>
        <w:tc>
          <w:tcPr>
            <w:tcW w:w="3078" w:type="dxa"/>
          </w:tcPr>
          <w:p w14:paraId="7B53C0AB" w14:textId="77777777" w:rsidR="00E107C1" w:rsidRDefault="00E107C1">
            <w:pPr>
              <w:rPr>
                <w:rFonts w:ascii="Debbie Hepplewhite Print Font" w:hAnsi="Debbie Hepplewhite Print Font"/>
                <w:sz w:val="20"/>
                <w:szCs w:val="20"/>
                <w:lang w:val="en-US"/>
              </w:rPr>
            </w:pPr>
          </w:p>
          <w:p w14:paraId="57135F33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D3803C4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8F540AF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43BF422E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B5AB8ED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2752A40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63E29E08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7D58F60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26EA00A9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7A28225E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70BB5B38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5EA762E9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2C57E4F9" w14:textId="568A7051" w:rsidR="00E107C1" w:rsidRPr="00E107C1" w:rsidRDefault="00E107C1" w:rsidP="00E107C1">
            <w:pPr>
              <w:rPr>
                <w:rFonts w:ascii="Debbie Hepplewhite Print Font" w:hAnsi="Debbie Hepplewhite Print Font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</w:tc>
        <w:tc>
          <w:tcPr>
            <w:tcW w:w="3078" w:type="dxa"/>
          </w:tcPr>
          <w:p w14:paraId="6034BA36" w14:textId="77777777" w:rsidR="00E107C1" w:rsidRDefault="00E107C1">
            <w:pPr>
              <w:rPr>
                <w:rFonts w:ascii="Debbie Hepplewhite Print Font" w:hAnsi="Debbie Hepplewhite Print Font"/>
                <w:sz w:val="20"/>
                <w:szCs w:val="20"/>
                <w:lang w:val="en-US"/>
              </w:rPr>
            </w:pPr>
          </w:p>
          <w:p w14:paraId="61D88447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4A578FC1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C32B189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5FD1A71D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904F548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E42744B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7674305E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62707F28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0CB08DC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581FA5E7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512C81C8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337BC0F4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42F7EAAA" w14:textId="2DA62EAD" w:rsidR="00E107C1" w:rsidRPr="00E107C1" w:rsidRDefault="00E107C1" w:rsidP="00E107C1">
            <w:pPr>
              <w:rPr>
                <w:rFonts w:ascii="Debbie Hepplewhite Print Font" w:hAnsi="Debbie Hepplewhite Print Font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</w:tc>
        <w:tc>
          <w:tcPr>
            <w:tcW w:w="3078" w:type="dxa"/>
          </w:tcPr>
          <w:p w14:paraId="12D4E054" w14:textId="77777777" w:rsidR="00E107C1" w:rsidRDefault="00E107C1">
            <w:pPr>
              <w:rPr>
                <w:rFonts w:ascii="Debbie Hepplewhite Print Font" w:hAnsi="Debbie Hepplewhite Print Font"/>
                <w:color w:val="FF0000"/>
                <w:sz w:val="20"/>
                <w:szCs w:val="20"/>
                <w:lang w:val="en-US"/>
              </w:rPr>
            </w:pPr>
          </w:p>
          <w:p w14:paraId="0BAEB35C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482396C8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85C3FA4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260226E9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3B9B7231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55788875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C17D55C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960F0A2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66FC31E5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7412FD1F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78593C9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7A8353DE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3BF25D2A" w14:textId="1B35614A" w:rsidR="00E107C1" w:rsidRPr="00E107C1" w:rsidRDefault="00E107C1" w:rsidP="00E107C1">
            <w:pPr>
              <w:rPr>
                <w:rFonts w:ascii="Debbie Hepplewhite Print Font" w:hAnsi="Debbie Hepplewhite Print Font"/>
                <w:color w:val="FF0000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</w:tc>
      </w:tr>
    </w:tbl>
    <w:p w14:paraId="6488AF82" w14:textId="671727E5" w:rsidR="00EB3C98" w:rsidRPr="00EB3C98" w:rsidRDefault="00EB3C98">
      <w:pPr>
        <w:rPr>
          <w:rFonts w:ascii="Debbie Hepplewhite TeachingFont" w:hAnsi="Debbie Hepplewhite TeachingFont"/>
          <w:sz w:val="18"/>
          <w:szCs w:val="16"/>
        </w:rPr>
      </w:pPr>
    </w:p>
    <w:sectPr w:rsidR="00EB3C98" w:rsidRPr="00EB3C98" w:rsidSect="00EB3C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98"/>
    <w:rsid w:val="000129F9"/>
    <w:rsid w:val="0003324D"/>
    <w:rsid w:val="001A0C50"/>
    <w:rsid w:val="003142DF"/>
    <w:rsid w:val="004334BF"/>
    <w:rsid w:val="00AC0D97"/>
    <w:rsid w:val="00E107C1"/>
    <w:rsid w:val="00E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B37E"/>
  <w15:chartTrackingRefBased/>
  <w15:docId w15:val="{70208C54-E7FC-4E1E-8B01-C5E45162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2</cp:revision>
  <dcterms:created xsi:type="dcterms:W3CDTF">2021-01-16T13:54:00Z</dcterms:created>
  <dcterms:modified xsi:type="dcterms:W3CDTF">2021-01-16T13:54:00Z</dcterms:modified>
</cp:coreProperties>
</file>