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F7A" w:rsidRDefault="00503F7A">
      <w:pPr>
        <w:rPr>
          <w:noProof/>
          <w:lang w:eastAsia="en-GB"/>
        </w:rPr>
      </w:pPr>
    </w:p>
    <w:p w:rsidR="00503F7A" w:rsidRPr="00503F7A" w:rsidRDefault="00503F7A">
      <w:pPr>
        <w:rPr>
          <w:b/>
          <w:noProof/>
          <w:sz w:val="32"/>
          <w:szCs w:val="32"/>
          <w:u w:val="single"/>
          <w:lang w:eastAsia="en-GB"/>
        </w:rPr>
      </w:pPr>
      <w:r w:rsidRPr="00503F7A">
        <w:rPr>
          <w:b/>
          <w:noProof/>
          <w:sz w:val="32"/>
          <w:szCs w:val="32"/>
          <w:u w:val="single"/>
          <w:lang w:eastAsia="en-GB"/>
        </w:rPr>
        <w:t>Wednesday 10</w:t>
      </w:r>
      <w:r w:rsidRPr="00503F7A">
        <w:rPr>
          <w:b/>
          <w:noProof/>
          <w:sz w:val="32"/>
          <w:szCs w:val="32"/>
          <w:u w:val="single"/>
          <w:vertAlign w:val="superscript"/>
          <w:lang w:eastAsia="en-GB"/>
        </w:rPr>
        <w:t>th</w:t>
      </w:r>
      <w:r w:rsidRPr="00503F7A">
        <w:rPr>
          <w:b/>
          <w:noProof/>
          <w:sz w:val="32"/>
          <w:szCs w:val="32"/>
          <w:u w:val="single"/>
          <w:lang w:eastAsia="en-GB"/>
        </w:rPr>
        <w:t xml:space="preserve"> February</w:t>
      </w:r>
    </w:p>
    <w:p w:rsidR="00503F7A" w:rsidRPr="00503F7A" w:rsidRDefault="00503F7A">
      <w:pPr>
        <w:rPr>
          <w:b/>
          <w:noProof/>
          <w:sz w:val="32"/>
          <w:szCs w:val="32"/>
          <w:u w:val="single"/>
          <w:lang w:eastAsia="en-GB"/>
        </w:rPr>
      </w:pPr>
      <w:r w:rsidRPr="00503F7A">
        <w:rPr>
          <w:b/>
          <w:noProof/>
          <w:sz w:val="32"/>
          <w:szCs w:val="32"/>
          <w:u w:val="single"/>
          <w:lang w:eastAsia="en-GB"/>
        </w:rPr>
        <w:t>Introduction – simple fractions of amounts</w:t>
      </w:r>
    </w:p>
    <w:p w:rsidR="00503F7A" w:rsidRDefault="00503F7A">
      <w:pPr>
        <w:rPr>
          <w:noProof/>
          <w:lang w:eastAsia="en-GB"/>
        </w:rPr>
      </w:pPr>
    </w:p>
    <w:p w:rsidR="00654CC7" w:rsidRDefault="00503F7A">
      <w:pPr>
        <w:rPr>
          <w:noProof/>
          <w:lang w:eastAsia="en-GB"/>
        </w:rPr>
      </w:pPr>
      <w:r>
        <w:rPr>
          <w:noProof/>
          <w:lang w:eastAsia="en-GB"/>
        </w:rPr>
        <w:t>Discussion starter</w:t>
      </w:r>
    </w:p>
    <w:p w:rsidR="00503F7A" w:rsidRDefault="00503F7A">
      <w:r>
        <w:rPr>
          <w:noProof/>
          <w:lang w:eastAsia="en-GB"/>
        </w:rPr>
        <w:drawing>
          <wp:inline distT="0" distB="0" distL="0" distR="0" wp14:anchorId="18E1E82C" wp14:editId="77157D91">
            <wp:extent cx="6669304" cy="343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5185" cy="34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7A" w:rsidRDefault="00503F7A">
      <w:r>
        <w:rPr>
          <w:noProof/>
          <w:lang w:eastAsia="en-GB"/>
        </w:rPr>
        <w:drawing>
          <wp:inline distT="0" distB="0" distL="0" distR="0" wp14:anchorId="5E9A3785" wp14:editId="6A8781B4">
            <wp:extent cx="5731510" cy="28181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7A" w:rsidRDefault="00503F7A">
      <w:r>
        <w:rPr>
          <w:noProof/>
          <w:lang w:eastAsia="en-GB"/>
        </w:rPr>
        <w:lastRenderedPageBreak/>
        <w:drawing>
          <wp:inline distT="0" distB="0" distL="0" distR="0" wp14:anchorId="5780D413" wp14:editId="34FD1E87">
            <wp:extent cx="5731510" cy="26631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7A" w:rsidRDefault="00503F7A">
      <w:bookmarkStart w:id="0" w:name="_GoBack"/>
      <w:bookmarkEnd w:id="0"/>
    </w:p>
    <w:sectPr w:rsidR="00503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F7A"/>
    <w:rsid w:val="00503F7A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A6CC5"/>
  <w15:chartTrackingRefBased/>
  <w15:docId w15:val="{A5532781-0E73-4946-9D69-C81AF212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2021-02-07T12:03:00Z</dcterms:created>
  <dcterms:modified xsi:type="dcterms:W3CDTF">2021-02-07T12:05:00Z</dcterms:modified>
</cp:coreProperties>
</file>