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5E061F" w:rsidRDefault="005E061F">
      <w:pPr>
        <w:rPr>
          <w:sz w:val="32"/>
          <w:szCs w:val="32"/>
          <w:u w:val="single"/>
        </w:rPr>
      </w:pPr>
      <w:r w:rsidRPr="005E061F">
        <w:rPr>
          <w:sz w:val="32"/>
          <w:szCs w:val="32"/>
          <w:u w:val="single"/>
        </w:rPr>
        <w:t>Wednesday 10</w:t>
      </w:r>
      <w:r w:rsidRPr="005E061F">
        <w:rPr>
          <w:sz w:val="32"/>
          <w:szCs w:val="32"/>
          <w:u w:val="single"/>
          <w:vertAlign w:val="superscript"/>
        </w:rPr>
        <w:t>th</w:t>
      </w:r>
      <w:r w:rsidRPr="005E061F">
        <w:rPr>
          <w:sz w:val="32"/>
          <w:szCs w:val="32"/>
          <w:u w:val="single"/>
        </w:rPr>
        <w:t xml:space="preserve"> February</w:t>
      </w:r>
    </w:p>
    <w:p w:rsidR="005E061F" w:rsidRPr="005E061F" w:rsidRDefault="005E061F">
      <w:pPr>
        <w:rPr>
          <w:sz w:val="28"/>
          <w:szCs w:val="28"/>
        </w:rPr>
      </w:pPr>
    </w:p>
    <w:p w:rsidR="005E061F" w:rsidRPr="005E061F" w:rsidRDefault="005E061F">
      <w:pPr>
        <w:rPr>
          <w:sz w:val="28"/>
          <w:szCs w:val="28"/>
        </w:rPr>
      </w:pPr>
      <w:r w:rsidRPr="005E061F">
        <w:rPr>
          <w:sz w:val="28"/>
          <w:szCs w:val="28"/>
        </w:rPr>
        <w:t xml:space="preserve">After the live lesson today, or watching the loom video, have a go at the following </w:t>
      </w:r>
      <w:proofErr w:type="spellStart"/>
      <w:r w:rsidRPr="005E061F">
        <w:rPr>
          <w:sz w:val="28"/>
          <w:szCs w:val="28"/>
        </w:rPr>
        <w:t>Mymaths</w:t>
      </w:r>
      <w:proofErr w:type="spellEnd"/>
      <w:r w:rsidRPr="005E061F">
        <w:rPr>
          <w:sz w:val="28"/>
          <w:szCs w:val="28"/>
        </w:rPr>
        <w:t xml:space="preserve"> activity.</w:t>
      </w:r>
    </w:p>
    <w:p w:rsidR="005E061F" w:rsidRPr="005E061F" w:rsidRDefault="005E061F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5" w:history="1">
        <w:r w:rsidRPr="005E061F">
          <w:rPr>
            <w:rStyle w:val="Hyperlink"/>
            <w:rFonts w:ascii="Times New Roman" w:hAnsi="Times New Roman" w:cs="Times New Roman"/>
            <w:sz w:val="28"/>
            <w:szCs w:val="28"/>
          </w:rPr>
          <w:t>https://app.mymaths.co.uk/1772-lesson/introducing-equivalent-fractions</w:t>
        </w:r>
      </w:hyperlink>
    </w:p>
    <w:p w:rsidR="005E061F" w:rsidRPr="005E061F" w:rsidRDefault="005E061F">
      <w:pPr>
        <w:rPr>
          <w:sz w:val="28"/>
          <w:szCs w:val="28"/>
        </w:rPr>
      </w:pPr>
      <w:r w:rsidRPr="005E061F">
        <w:rPr>
          <w:noProof/>
          <w:sz w:val="28"/>
          <w:szCs w:val="28"/>
          <w:lang w:eastAsia="en-GB"/>
        </w:rPr>
        <w:drawing>
          <wp:inline distT="0" distB="0" distL="0" distR="0" wp14:anchorId="46E8930F" wp14:editId="3DB9AE0B">
            <wp:extent cx="1838229" cy="1775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2892" cy="1779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61F" w:rsidRPr="005E061F" w:rsidRDefault="005E061F">
      <w:pPr>
        <w:rPr>
          <w:sz w:val="28"/>
          <w:szCs w:val="28"/>
        </w:rPr>
      </w:pPr>
      <w:r w:rsidRPr="005E061F">
        <w:rPr>
          <w:sz w:val="28"/>
          <w:szCs w:val="28"/>
        </w:rPr>
        <w:t xml:space="preserve">Use the QR code to access the right </w:t>
      </w:r>
      <w:proofErr w:type="spellStart"/>
      <w:r w:rsidRPr="005E061F">
        <w:rPr>
          <w:sz w:val="28"/>
          <w:szCs w:val="28"/>
        </w:rPr>
        <w:t>mymaths</w:t>
      </w:r>
      <w:proofErr w:type="spellEnd"/>
      <w:r w:rsidRPr="005E061F">
        <w:rPr>
          <w:sz w:val="28"/>
          <w:szCs w:val="28"/>
        </w:rPr>
        <w:t xml:space="preserve"> activity or follow the following instructions:</w:t>
      </w:r>
    </w:p>
    <w:p w:rsidR="005E061F" w:rsidRPr="005E061F" w:rsidRDefault="005E061F" w:rsidP="005E06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E061F">
        <w:rPr>
          <w:sz w:val="28"/>
          <w:szCs w:val="28"/>
        </w:rPr>
        <w:t xml:space="preserve">search </w:t>
      </w:r>
      <w:proofErr w:type="spellStart"/>
      <w:r w:rsidRPr="005E061F">
        <w:rPr>
          <w:sz w:val="28"/>
          <w:szCs w:val="28"/>
        </w:rPr>
        <w:t>mymaths</w:t>
      </w:r>
      <w:proofErr w:type="spellEnd"/>
      <w:r w:rsidRPr="005E061F">
        <w:rPr>
          <w:sz w:val="28"/>
          <w:szCs w:val="28"/>
        </w:rPr>
        <w:t xml:space="preserve"> and log in with    stjames8          square204</w:t>
      </w:r>
    </w:p>
    <w:p w:rsidR="005E061F" w:rsidRPr="005E061F" w:rsidRDefault="005E061F" w:rsidP="005E06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E061F">
        <w:rPr>
          <w:sz w:val="28"/>
          <w:szCs w:val="28"/>
        </w:rPr>
        <w:t>click number, fractions, Y4 introducing equivalent fractions</w:t>
      </w:r>
    </w:p>
    <w:p w:rsidR="005E061F" w:rsidRDefault="005E061F" w:rsidP="005E061F">
      <w:pPr>
        <w:pStyle w:val="ListParagraph"/>
      </w:pPr>
      <w:r>
        <w:rPr>
          <w:noProof/>
          <w:lang w:eastAsia="en-GB"/>
        </w:rPr>
        <w:drawing>
          <wp:inline distT="0" distB="0" distL="0" distR="0" wp14:anchorId="7B2E9F48" wp14:editId="3EC173DB">
            <wp:extent cx="5662930" cy="3886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1089" cy="3919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61F" w:rsidRDefault="005E061F" w:rsidP="005E061F">
      <w:pPr>
        <w:pStyle w:val="ListParagraph"/>
      </w:pPr>
      <w:r>
        <w:t xml:space="preserve">After that, if you know your own personal log in for </w:t>
      </w:r>
      <w:proofErr w:type="spellStart"/>
      <w:proofErr w:type="gramStart"/>
      <w:r>
        <w:t>mymaths</w:t>
      </w:r>
      <w:proofErr w:type="spellEnd"/>
      <w:r>
        <w:t>,</w:t>
      </w:r>
      <w:proofErr w:type="gramEnd"/>
      <w:r>
        <w:t xml:space="preserve"> log in to the portal and complete the fraction homework. If you need your log in, please ask. </w:t>
      </w:r>
      <w:bookmarkStart w:id="0" w:name="_GoBack"/>
      <w:bookmarkEnd w:id="0"/>
    </w:p>
    <w:p w:rsidR="005E061F" w:rsidRDefault="005E061F"/>
    <w:p w:rsidR="005E061F" w:rsidRDefault="005E061F"/>
    <w:sectPr w:rsidR="005E06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4383E"/>
    <w:multiLevelType w:val="hybridMultilevel"/>
    <w:tmpl w:val="ACB08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1F"/>
    <w:rsid w:val="005E061F"/>
    <w:rsid w:val="006377BE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6AFE8"/>
  <w15:chartTrackingRefBased/>
  <w15:docId w15:val="{CA241F47-41C0-44DA-B7C7-54E7216A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6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0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app.mymaths.co.uk/1772-lesson/introducing-equivalent-fraction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</Words>
  <Characters>564</Characters>
  <Application>Microsoft Office Word</Application>
  <DocSecurity>0</DocSecurity>
  <Lines>4</Lines>
  <Paragraphs>1</Paragraphs>
  <ScaleCrop>false</ScaleCrop>
  <Company>St James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2021-02-03T21:30:00Z</dcterms:created>
  <dcterms:modified xsi:type="dcterms:W3CDTF">2021-02-03T21:37:00Z</dcterms:modified>
</cp:coreProperties>
</file>