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5C1" w:rsidRDefault="009335C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Wednesday 3</w:t>
      </w:r>
      <w:r w:rsidRPr="009335C1">
        <w:rPr>
          <w:b/>
          <w:sz w:val="32"/>
          <w:szCs w:val="32"/>
          <w:u w:val="single"/>
          <w:vertAlign w:val="superscript"/>
        </w:rPr>
        <w:t>rd</w:t>
      </w:r>
      <w:r>
        <w:rPr>
          <w:b/>
          <w:sz w:val="32"/>
          <w:szCs w:val="32"/>
          <w:u w:val="single"/>
        </w:rPr>
        <w:t xml:space="preserve"> March</w:t>
      </w:r>
      <w:bookmarkStart w:id="0" w:name="_GoBack"/>
      <w:bookmarkEnd w:id="0"/>
    </w:p>
    <w:p w:rsidR="00654CC7" w:rsidRPr="009335C1" w:rsidRDefault="009335C1">
      <w:pPr>
        <w:rPr>
          <w:b/>
          <w:sz w:val="32"/>
          <w:szCs w:val="32"/>
          <w:u w:val="single"/>
        </w:rPr>
      </w:pPr>
      <w:r w:rsidRPr="009335C1">
        <w:rPr>
          <w:b/>
          <w:sz w:val="32"/>
          <w:szCs w:val="32"/>
          <w:u w:val="single"/>
        </w:rPr>
        <w:t xml:space="preserve">Complete an axis of emotion for Mary, the mother of Jesus through the events of Holy week. </w:t>
      </w:r>
    </w:p>
    <w:p w:rsidR="009335C1" w:rsidRDefault="009335C1">
      <w:r>
        <w:rPr>
          <w:noProof/>
          <w:lang w:eastAsia="en-GB"/>
        </w:rPr>
        <w:drawing>
          <wp:inline distT="0" distB="0" distL="0" distR="0" wp14:anchorId="2316F6F2" wp14:editId="07F7A8E5">
            <wp:extent cx="5610225" cy="6848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6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35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5C1"/>
    <w:rsid w:val="006377BE"/>
    <w:rsid w:val="009335C1"/>
    <w:rsid w:val="0099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AF24B"/>
  <w15:chartTrackingRefBased/>
  <w15:docId w15:val="{45F2221B-46B9-4543-BE63-3068CA3B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2021-02-27T13:42:00Z</dcterms:created>
  <dcterms:modified xsi:type="dcterms:W3CDTF">2021-02-27T13:44:00Z</dcterms:modified>
</cp:coreProperties>
</file>