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06" w:rsidRPr="00D91150" w:rsidRDefault="008E7165" w:rsidP="008B1F06">
      <w:pPr>
        <w:jc w:val="center"/>
        <w:rPr>
          <w:rFonts w:ascii="HfW precursive" w:hAnsi="HfW precursive"/>
          <w:b/>
          <w:color w:val="7030A0"/>
          <w:sz w:val="32"/>
          <w:u w:val="single"/>
        </w:rPr>
      </w:pPr>
      <w:bookmarkStart w:id="0" w:name="OLE_LINK1"/>
      <w:bookmarkStart w:id="1" w:name="OLE_LINK2"/>
      <w:r>
        <w:rPr>
          <w:rFonts w:ascii="HfW precursive" w:hAnsi="HfW precursive"/>
          <w:b/>
          <w:color w:val="7030A0"/>
          <w:sz w:val="32"/>
          <w:u w:val="single"/>
        </w:rPr>
        <w:t>R.E. – Week 4</w:t>
      </w:r>
    </w:p>
    <w:p w:rsidR="008B1F06" w:rsidRPr="008E7165" w:rsidRDefault="008B1F06" w:rsidP="00654833">
      <w:pPr>
        <w:rPr>
          <w:rFonts w:ascii="HfW precursive" w:hAnsi="HfW precursive"/>
          <w:sz w:val="2"/>
        </w:rPr>
      </w:pPr>
    </w:p>
    <w:p w:rsidR="008B1F06" w:rsidRDefault="00E2406B" w:rsidP="008E7165">
      <w:pPr>
        <w:jc w:val="center"/>
        <w:rPr>
          <w:rFonts w:ascii="HfW precursive" w:hAnsi="HfW precursive"/>
        </w:rPr>
      </w:pPr>
      <w:r w:rsidRPr="00E2406B">
        <w:drawing>
          <wp:inline distT="0" distB="0" distL="0" distR="0" wp14:anchorId="0B21A881" wp14:editId="78ED4CA2">
            <wp:extent cx="4904509" cy="24190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9515" cy="242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F06" w:rsidRDefault="008B1F06" w:rsidP="008B1F06">
      <w:pPr>
        <w:jc w:val="center"/>
        <w:rPr>
          <w:rFonts w:ascii="HfW precursive" w:hAnsi="HfW precursive"/>
        </w:rPr>
      </w:pPr>
    </w:p>
    <w:p w:rsidR="00A04E0C" w:rsidRDefault="00A04E0C" w:rsidP="008B1F06">
      <w:pPr>
        <w:jc w:val="center"/>
        <w:rPr>
          <w:rFonts w:ascii="HfW precursive" w:hAnsi="HfW precursive"/>
        </w:rPr>
      </w:pPr>
    </w:p>
    <w:p w:rsidR="00A04E0C" w:rsidRDefault="00A33AEF" w:rsidP="008B1F06">
      <w:pPr>
        <w:jc w:val="center"/>
        <w:rPr>
          <w:rFonts w:ascii="HfW precursive" w:hAnsi="HfW precursive"/>
        </w:rPr>
      </w:pPr>
      <w:r>
        <w:rPr>
          <w:noProof/>
          <w:lang w:eastAsia="en-GB"/>
        </w:rPr>
        <w:drawing>
          <wp:inline distT="0" distB="0" distL="0" distR="0" wp14:anchorId="5F9AF3D5" wp14:editId="1B2B9096">
            <wp:extent cx="6479540" cy="29616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0C" w:rsidRDefault="00A04E0C" w:rsidP="008B1F06">
      <w:pPr>
        <w:jc w:val="center"/>
        <w:rPr>
          <w:rFonts w:ascii="HfW precursive" w:hAnsi="HfW precursive"/>
        </w:rPr>
      </w:pPr>
    </w:p>
    <w:p w:rsidR="008B1F06" w:rsidRDefault="00EF5E86" w:rsidP="00654833">
      <w:pPr>
        <w:rPr>
          <w:rFonts w:ascii="HfW precursive" w:hAnsi="HfW precursive"/>
        </w:rPr>
      </w:pPr>
      <w:r>
        <w:rPr>
          <w:rFonts w:ascii="HfW precursive" w:hAnsi="HfW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28695" wp14:editId="5781F6B7">
                <wp:simplePos x="0" y="0"/>
                <wp:positionH relativeFrom="column">
                  <wp:posOffset>-136624</wp:posOffset>
                </wp:positionH>
                <wp:positionV relativeFrom="paragraph">
                  <wp:posOffset>149613</wp:posOffset>
                </wp:positionV>
                <wp:extent cx="6724650" cy="1626919"/>
                <wp:effectExtent l="19050" t="1905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6269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1B936" id="Rectangle 3" o:spid="_x0000_s1026" style="position:absolute;margin-left:-10.75pt;margin-top:11.8pt;width:529.5pt;height:12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" filled="f" strokecolor="#7030a0" strokeweight="2.25pt"/>
            </w:pict>
          </mc:Fallback>
        </mc:AlternateContent>
      </w:r>
    </w:p>
    <w:p w:rsidR="00654833" w:rsidRPr="001403A4" w:rsidRDefault="00654833" w:rsidP="00654833">
      <w:pPr>
        <w:rPr>
          <w:rFonts w:ascii="HfW precursive" w:hAnsi="HfW precursive"/>
        </w:rPr>
      </w:pPr>
      <w:r w:rsidRPr="00A92ACA">
        <w:rPr>
          <w:rFonts w:cstheme="minorHAnsi"/>
          <w:noProof/>
          <w:color w:val="C00000"/>
          <w:lang w:eastAsia="en-GB"/>
        </w:rPr>
        <w:drawing>
          <wp:anchor distT="0" distB="0" distL="114300" distR="114300" simplePos="0" relativeHeight="251659264" behindDoc="1" locked="0" layoutInCell="1" allowOverlap="1" wp14:anchorId="2FE2BC99" wp14:editId="286A0590">
            <wp:simplePos x="0" y="0"/>
            <wp:positionH relativeFrom="margin">
              <wp:posOffset>5930265</wp:posOffset>
            </wp:positionH>
            <wp:positionV relativeFrom="paragraph">
              <wp:posOffset>203835</wp:posOffset>
            </wp:positionV>
            <wp:extent cx="508164" cy="574158"/>
            <wp:effectExtent l="0" t="0" r="635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64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3A4">
        <w:rPr>
          <w:rFonts w:ascii="HfW precursive" w:hAnsi="HfW precursive"/>
        </w:rPr>
        <w:t>L.I. To</w:t>
      </w:r>
      <w:r w:rsidR="005164CE" w:rsidRPr="005164CE">
        <w:rPr>
          <w:rFonts w:ascii="HfW precursive" w:hAnsi="HfW precursive"/>
        </w:rPr>
        <w:t xml:space="preserve"> explain</w:t>
      </w:r>
      <w:r w:rsidR="00E2406B">
        <w:rPr>
          <w:rFonts w:ascii="HfW precursive" w:hAnsi="HfW precursive"/>
        </w:rPr>
        <w:t xml:space="preserve"> the role and challenges of God in the lives of scientists</w:t>
      </w:r>
      <w:r w:rsidR="008E7165" w:rsidRPr="008E7165">
        <w:rPr>
          <w:rFonts w:ascii="HfW precursive" w:hAnsi="HfW precursive"/>
        </w:rPr>
        <w:t>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926"/>
        <w:gridCol w:w="425"/>
      </w:tblGrid>
      <w:tr w:rsidR="00654833" w:rsidTr="0026247F">
        <w:tc>
          <w:tcPr>
            <w:tcW w:w="8926" w:type="dxa"/>
          </w:tcPr>
          <w:p w:rsidR="00654833" w:rsidRDefault="00EF5E86" w:rsidP="005164C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</w:t>
            </w:r>
            <w:r w:rsidR="00A04E0C">
              <w:rPr>
                <w:rFonts w:ascii="HfW precursive" w:hAnsi="HfW precursive"/>
              </w:rPr>
              <w:t xml:space="preserve">n </w:t>
            </w:r>
            <w:r w:rsidR="005164CE">
              <w:rPr>
                <w:rFonts w:ascii="HfW precursive" w:hAnsi="HfW precursive"/>
              </w:rPr>
              <w:t>research scientists and understand their reasons for having a faith</w:t>
            </w:r>
            <w:r w:rsidR="00654833"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654833" w:rsidRDefault="00654833" w:rsidP="0026247F"/>
        </w:tc>
      </w:tr>
      <w:bookmarkEnd w:id="0"/>
      <w:bookmarkEnd w:id="1"/>
      <w:tr w:rsidR="00654833" w:rsidTr="0026247F">
        <w:tc>
          <w:tcPr>
            <w:tcW w:w="8926" w:type="dxa"/>
          </w:tcPr>
          <w:p w:rsidR="00654833" w:rsidRPr="0028651E" w:rsidRDefault="00654833" w:rsidP="00A04E0C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</w:t>
            </w:r>
            <w:r w:rsidR="00E2406B">
              <w:rPr>
                <w:rFonts w:ascii="HfW precursive" w:hAnsi="HfW precursive"/>
              </w:rPr>
              <w:t xml:space="preserve"> can </w:t>
            </w:r>
            <w:r w:rsidR="00197213">
              <w:rPr>
                <w:rFonts w:ascii="HfW precursive" w:hAnsi="HfW precursive"/>
              </w:rPr>
              <w:t>comment on how religion impacts on how they live their lives</w:t>
            </w:r>
            <w:r w:rsidRPr="00826553">
              <w:rPr>
                <w:rFonts w:ascii="HfW precursive" w:hAnsi="HfW precursive"/>
              </w:rPr>
              <w:t>.</w:t>
            </w:r>
            <w:r>
              <w:rPr>
                <w:rFonts w:ascii="HfW precursive" w:hAnsi="HfW precursive"/>
              </w:rPr>
              <w:t xml:space="preserve">  </w:t>
            </w:r>
          </w:p>
        </w:tc>
        <w:tc>
          <w:tcPr>
            <w:tcW w:w="425" w:type="dxa"/>
          </w:tcPr>
          <w:p w:rsidR="00654833" w:rsidRDefault="00654833" w:rsidP="0026247F"/>
        </w:tc>
      </w:tr>
      <w:tr w:rsidR="00654833" w:rsidTr="008E7165">
        <w:trPr>
          <w:trHeight w:val="743"/>
        </w:trPr>
        <w:tc>
          <w:tcPr>
            <w:tcW w:w="8926" w:type="dxa"/>
          </w:tcPr>
          <w:p w:rsidR="00654833" w:rsidRDefault="00685FD7" w:rsidP="00E2406B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</w:t>
            </w:r>
            <w:r w:rsidR="00E2406B">
              <w:rPr>
                <w:rFonts w:ascii="HfW precursive" w:hAnsi="HfW precursive"/>
              </w:rPr>
              <w:t xml:space="preserve"> </w:t>
            </w:r>
            <w:r w:rsidR="00197213">
              <w:rPr>
                <w:rFonts w:ascii="HfW precursive" w:hAnsi="HfW precursive"/>
              </w:rPr>
              <w:t>discuss and explain the challenges scientists face with their faiths</w:t>
            </w:r>
            <w:r w:rsidR="00654833"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654833" w:rsidRDefault="00654833" w:rsidP="0026247F"/>
        </w:tc>
      </w:tr>
    </w:tbl>
    <w:p w:rsidR="00CB1F3C" w:rsidRDefault="00CB1F3C"/>
    <w:p w:rsidR="00654833" w:rsidRDefault="00654833"/>
    <w:p w:rsidR="00654833" w:rsidRDefault="00654833"/>
    <w:p w:rsidR="00654833" w:rsidRDefault="00654833"/>
    <w:p w:rsidR="00EF5E86" w:rsidRDefault="00EF5E86"/>
    <w:p w:rsidR="00EF5E86" w:rsidRDefault="00EF5E86"/>
    <w:tbl>
      <w:tblPr>
        <w:tblW w:w="117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  <w:gridCol w:w="4800"/>
      </w:tblGrid>
      <w:tr w:rsidR="00227531" w:rsidRPr="00227531" w:rsidTr="0022753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7531" w:rsidRPr="00227531" w:rsidRDefault="00227531" w:rsidP="00227531">
            <w:pPr>
              <w:spacing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</w:pPr>
            <w:bookmarkStart w:id="2" w:name="_GoBack"/>
            <w:bookmarkEnd w:id="2"/>
            <w:r w:rsidRPr="00227531">
              <w:rPr>
                <w:rFonts w:ascii="Arial" w:eastAsia="Times New Roman" w:hAnsi="Arial" w:cs="Arial"/>
                <w:color w:val="333333"/>
                <w:sz w:val="36"/>
                <w:szCs w:val="36"/>
                <w:lang w:eastAsia="en-GB"/>
              </w:rPr>
              <w:lastRenderedPageBreak/>
              <w:t>Astronomer talks faith and life on other planets</w:t>
            </w:r>
          </w:p>
        </w:tc>
      </w:tr>
      <w:tr w:rsidR="00227531" w:rsidRPr="00227531" w:rsidTr="00227531">
        <w:trPr>
          <w:tblCellSpacing w:w="0" w:type="dxa"/>
        </w:trPr>
        <w:tc>
          <w:tcPr>
            <w:tcW w:w="6990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33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0"/>
            </w:tblGrid>
            <w:tr w:rsidR="00227531" w:rsidRPr="002275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7531" w:rsidRPr="00227531" w:rsidRDefault="00227531" w:rsidP="00227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227531" w:rsidRPr="00227531" w:rsidRDefault="00227531" w:rsidP="00227531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n-GB"/>
                    </w:rPr>
                  </w:pPr>
                  <w:r w:rsidRPr="0022753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n-GB"/>
                    </w:rPr>
                    <w:t>Dr Jennifer Wiseman says stars give her a sense of humility and excitement</w:t>
                  </w:r>
                </w:p>
              </w:tc>
            </w:tr>
          </w:tbl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It is a widely held belief that God created the Earth and all the life in it, but did he also create alien life?</w:t>
            </w:r>
          </w:p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That's one question being asked of eminent astronomer, Dr Jennifer Wiseman, the guest speaker at a Faraday Institute lecture in Cambridge.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scientist also spoke about how her work and personal faith complement, rather than contradict, each other.</w:t>
            </w:r>
          </w:p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Dr Wiseman said; "I think of science as a gift of God to help us understand how nature works in all its intricacies."</w:t>
            </w:r>
          </w:p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Dr Wiseman is a senior scientist working with the Hubble Space Telescope, and she is also the director of a group of scientists promoting positive discussion about faith and science.</w:t>
            </w:r>
          </w:p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 a lecture on Tuesday, 1 March 2011 Dr Wiseman discussed the discovery of hundreds of planets outside our solar system.</w:t>
            </w:r>
          </w:p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Her colleagues at NASA are searching for signs of life elsewhere and she described that search as more exciting now that so many other planets have been detected.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"It wouldn't surprise me one bit if we found a universe teeming with life," she said.</w:t>
            </w:r>
          </w:p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Science and faith</w:t>
            </w:r>
          </w:p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Her work currently involves studying how stars are formed and looking at some of the earliest galaxies which were born over 13 billion years ago.</w:t>
            </w:r>
          </w:p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Talking about her work she said: "It's a tremendous privilege and a humbling one. I think it should give us, whatever one's religious perspective, a sense of humility and excitement."</w:t>
            </w:r>
          </w:p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Faraday Institute encourages discussions of science and religion.</w:t>
            </w:r>
          </w:p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 her lecture, Dr Wiseman questioned what the discovery of other life forms would mean for us as humans, and how people of faith might see God differently.</w:t>
            </w:r>
          </w:p>
          <w:tbl>
            <w:tblPr>
              <w:tblpPr w:leftFromText="45" w:rightFromText="45" w:vertAnchor="text" w:horzAnchor="page" w:tblpX="6640" w:tblpY="1"/>
              <w:tblOverlap w:val="never"/>
              <w:tblW w:w="16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227531" w:rsidRPr="00227531" w:rsidTr="00227531">
              <w:trPr>
                <w:trHeight w:val="160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7531" w:rsidRPr="00227531" w:rsidRDefault="00227531" w:rsidP="00227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2753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802034" cy="1353788"/>
                        <wp:effectExtent l="0" t="0" r="8255" b="0"/>
                        <wp:docPr id="25" name="Picture 25" descr="The Hubble Space Telesco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The Hubble Space Telescop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565" cy="1357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7531" w:rsidRPr="00227531" w:rsidRDefault="00227531" w:rsidP="00227531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n-GB"/>
                    </w:rPr>
                  </w:pPr>
                  <w:r w:rsidRPr="0022753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en-GB"/>
                    </w:rPr>
                    <w:t>The Hubble Space Telescope looks at stars formed over 13 billion years ago</w:t>
                  </w:r>
                </w:p>
              </w:tc>
            </w:tr>
          </w:tbl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Asked whether science and faith contradict each other, she described her own love of science, and her sense of it, as a God-given tool to understand nature.</w:t>
            </w:r>
          </w:p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She added that while science answered the 'how things happen in nature' question, religion answered the broader 'why </w:t>
            </w:r>
            <w:proofErr w:type="gramStart"/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are we here' and 'what</w:t>
            </w:r>
            <w:proofErr w:type="gramEnd"/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is our purpose' questions.</w:t>
            </w:r>
          </w:p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Reflecting on the magnificence of the universe, Dr Wiseman said: "I believe that God is concerned with the small, the individual.</w:t>
            </w:r>
          </w:p>
          <w:p w:rsidR="00227531" w:rsidRPr="00227531" w:rsidRDefault="00227531" w:rsidP="00227531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"He cares about us but is also concerned with the vast times and distances that we have trouble comprehending in our human mind."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4050"/>
              <w:tblOverlap w:val="never"/>
              <w:tblW w:w="34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390"/>
            </w:tblGrid>
            <w:tr w:rsidR="00227531" w:rsidRPr="00227531" w:rsidTr="00227531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227531" w:rsidRPr="00227531" w:rsidRDefault="00227531" w:rsidP="00227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2753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358CCAB5" wp14:editId="75494317">
                        <wp:extent cx="47625" cy="12065"/>
                        <wp:effectExtent l="0" t="0" r="0" b="0"/>
                        <wp:docPr id="27" name="Picture 27" descr="http://news.bbcimg.co.uk/shared/img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news.bbcimg.co.uk/shared/img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ECEC"/>
                  <w:vAlign w:val="center"/>
                  <w:hideMark/>
                </w:tcPr>
                <w:p w:rsidR="00227531" w:rsidRPr="00227531" w:rsidRDefault="00227531" w:rsidP="00227531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2753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17"/>
                      <w:szCs w:val="17"/>
                      <w:lang w:eastAsia="en-GB"/>
                    </w:rPr>
                    <w:drawing>
                      <wp:inline distT="0" distB="0" distL="0" distR="0" wp14:anchorId="169FB22F" wp14:editId="07836D0D">
                        <wp:extent cx="225425" cy="118745"/>
                        <wp:effectExtent l="0" t="0" r="3175" b="0"/>
                        <wp:docPr id="26" name="Picture 26" descr="http://news.bbcimg.co.uk/bbclocal/img/start_quo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news.bbcimg.co.uk/bbclocal/img/start_quo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531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lang w:eastAsia="en-GB"/>
                    </w:rPr>
                    <w:t> </w:t>
                  </w:r>
                  <w:r w:rsidRPr="002275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GB"/>
                    </w:rPr>
                    <w:t>It wouldn't surprise me one bit if we found a universe teeming with life</w:t>
                  </w:r>
                  <w:r w:rsidRPr="0022753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n-GB"/>
                    </w:rPr>
                    <w:drawing>
                      <wp:anchor distT="0" distB="0" distL="0" distR="0" simplePos="0" relativeHeight="251662336" behindDoc="0" locked="0" layoutInCell="1" allowOverlap="0" wp14:anchorId="57FB3322" wp14:editId="5AE58E05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19075" cy="123825"/>
                        <wp:effectExtent l="0" t="0" r="9525" b="9525"/>
                        <wp:wrapSquare wrapText="bothSides"/>
                        <wp:docPr id="29" name="Picture 29" descr="http://news.bbcimg.co.uk/bbclocal/img/end_quo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news.bbcimg.co.uk/bbclocal/img/end_quo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27531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lang w:eastAsia="en-GB"/>
                    </w:rPr>
                    <w:br w:type="textWrapping" w:clear="all"/>
                  </w:r>
                </w:p>
                <w:p w:rsidR="00227531" w:rsidRPr="00227531" w:rsidRDefault="00227531" w:rsidP="00227531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27531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lang w:eastAsia="en-GB"/>
                    </w:rPr>
                    <w:t>Dr Jennifer Wiseman</w:t>
                  </w:r>
                </w:p>
              </w:tc>
            </w:tr>
          </w:tbl>
          <w:p w:rsidR="00197213" w:rsidRDefault="00197213" w:rsidP="002275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</w:pPr>
          </w:p>
          <w:p w:rsidR="00227531" w:rsidRPr="00227531" w:rsidRDefault="00227531" w:rsidP="0022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753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31128F" wp14:editId="34A1C354">
                  <wp:extent cx="1407786" cy="1757549"/>
                  <wp:effectExtent l="0" t="0" r="2540" b="0"/>
                  <wp:docPr id="28" name="Picture 28" descr="Dr Jennifer Wise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r Jennifer Wise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86" cy="175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213" w:rsidRDefault="00197213" w:rsidP="00227531">
      <w:pPr>
        <w:rPr>
          <w:color w:val="00B050"/>
          <w:sz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36F60317" wp14:editId="64C055AC">
            <wp:extent cx="6479540" cy="3633470"/>
            <wp:effectExtent l="0" t="0" r="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13" w:rsidRDefault="00197213" w:rsidP="00227531">
      <w:pPr>
        <w:rPr>
          <w:color w:val="00B050"/>
          <w:sz w:val="36"/>
        </w:rPr>
      </w:pPr>
    </w:p>
    <w:p w:rsidR="00DD49A7" w:rsidRDefault="00C1248E" w:rsidP="00227531">
      <w:pPr>
        <w:rPr>
          <w:color w:val="00B050"/>
          <w:sz w:val="36"/>
        </w:rPr>
      </w:pPr>
      <w:r>
        <w:rPr>
          <w:noProof/>
          <w:lang w:eastAsia="en-GB"/>
        </w:rPr>
        <w:drawing>
          <wp:inline distT="0" distB="0" distL="0" distR="0" wp14:anchorId="73083E6D" wp14:editId="5E052996">
            <wp:extent cx="6479540" cy="34385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9A7" w:rsidRPr="00D91150" w:rsidRDefault="00DD49A7" w:rsidP="00DD49A7">
      <w:pPr>
        <w:jc w:val="center"/>
        <w:rPr>
          <w:color w:val="00B050"/>
          <w:sz w:val="36"/>
        </w:rPr>
      </w:pPr>
    </w:p>
    <w:sectPr w:rsidR="00DD49A7" w:rsidRPr="00D91150" w:rsidSect="00654833">
      <w:pgSz w:w="11906" w:h="16838"/>
      <w:pgMar w:top="907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33"/>
    <w:rsid w:val="00197213"/>
    <w:rsid w:val="00227531"/>
    <w:rsid w:val="0026247F"/>
    <w:rsid w:val="00442EB5"/>
    <w:rsid w:val="005164CE"/>
    <w:rsid w:val="005C7426"/>
    <w:rsid w:val="00654833"/>
    <w:rsid w:val="00685FD7"/>
    <w:rsid w:val="008B1F06"/>
    <w:rsid w:val="008E7165"/>
    <w:rsid w:val="00A04E0C"/>
    <w:rsid w:val="00A33AEF"/>
    <w:rsid w:val="00C1248E"/>
    <w:rsid w:val="00CA64B8"/>
    <w:rsid w:val="00CB1F3C"/>
    <w:rsid w:val="00D91150"/>
    <w:rsid w:val="00DD49A7"/>
    <w:rsid w:val="00E2406B"/>
    <w:rsid w:val="00E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A754"/>
  <w15:chartTrackingRefBased/>
  <w15:docId w15:val="{8EB744B8-CA5E-4EA1-88B4-A83B842B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CE"/>
    <w:rPr>
      <w:rFonts w:ascii="Segoe UI" w:hAnsi="Segoe UI" w:cs="Segoe UI"/>
      <w:sz w:val="18"/>
      <w:szCs w:val="18"/>
    </w:rPr>
  </w:style>
  <w:style w:type="paragraph" w:customStyle="1" w:styleId="first">
    <w:name w:val="first"/>
    <w:basedOn w:val="Normal"/>
    <w:rsid w:val="0022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2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411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57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1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81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1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8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Chris Brownsell</cp:lastModifiedBy>
  <cp:revision>6</cp:revision>
  <cp:lastPrinted>2021-01-22T13:18:00Z</cp:lastPrinted>
  <dcterms:created xsi:type="dcterms:W3CDTF">2021-01-26T13:18:00Z</dcterms:created>
  <dcterms:modified xsi:type="dcterms:W3CDTF">2021-01-29T10:53:00Z</dcterms:modified>
</cp:coreProperties>
</file>