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0D" w:rsidRPr="006B2A9A" w:rsidRDefault="0056310D" w:rsidP="0056310D">
      <w:pPr>
        <w:pStyle w:val="NoSpacing"/>
        <w:rPr>
          <w:rFonts w:ascii="XCCW DH C" w:hAnsi="XCCW DH C"/>
          <w:u w:val="single"/>
        </w:rPr>
      </w:pPr>
      <w:r w:rsidRPr="006B2A9A">
        <w:rPr>
          <w:rFonts w:ascii="XCCW DH C" w:hAnsi="XCCW DH C"/>
          <w:u w:val="single"/>
        </w:rPr>
        <w:t>LI: To multiply unit</w:t>
      </w:r>
      <w:r>
        <w:rPr>
          <w:rFonts w:ascii="XCCW DH C" w:hAnsi="XCCW DH C"/>
          <w:u w:val="single"/>
        </w:rPr>
        <w:t xml:space="preserve"> and non-unit</w:t>
      </w:r>
      <w:r w:rsidRPr="006B2A9A">
        <w:rPr>
          <w:rFonts w:ascii="XCCW DH C" w:hAnsi="XCCW DH C"/>
          <w:u w:val="single"/>
        </w:rPr>
        <w:t xml:space="preserve"> fractions by a whole number. </w:t>
      </w:r>
    </w:p>
    <w:p w:rsidR="0056310D" w:rsidRDefault="0056310D" w:rsidP="0056310D">
      <w:pPr>
        <w:pStyle w:val="NoSpacing"/>
        <w:rPr>
          <w:rFonts w:ascii="XCCW DH C" w:hAnsi="XCCW DH C"/>
          <w:b/>
        </w:rPr>
      </w:pPr>
      <w:r>
        <w:rPr>
          <w:rFonts w:ascii="XCCW DH C" w:hAnsi="XCCW DH C"/>
          <w:b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56310D" w:rsidTr="007679E4">
        <w:tc>
          <w:tcPr>
            <w:tcW w:w="8500" w:type="dxa"/>
          </w:tcPr>
          <w:p w:rsidR="0056310D" w:rsidRDefault="0056310D" w:rsidP="007679E4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multiply the whole number by the numerator</w:t>
            </w:r>
          </w:p>
        </w:tc>
        <w:tc>
          <w:tcPr>
            <w:tcW w:w="516" w:type="dxa"/>
          </w:tcPr>
          <w:p w:rsidR="0056310D" w:rsidRDefault="0056310D" w:rsidP="007679E4">
            <w:pPr>
              <w:pStyle w:val="NoSpacing"/>
              <w:rPr>
                <w:rFonts w:ascii="XCCW DH C" w:hAnsi="XCCW DH C"/>
              </w:rPr>
            </w:pPr>
          </w:p>
        </w:tc>
      </w:tr>
      <w:tr w:rsidR="0056310D" w:rsidTr="007679E4">
        <w:tc>
          <w:tcPr>
            <w:tcW w:w="8500" w:type="dxa"/>
          </w:tcPr>
          <w:p w:rsidR="0056310D" w:rsidRDefault="0056310D" w:rsidP="007679E4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represent my answer using a diagram</w:t>
            </w:r>
          </w:p>
        </w:tc>
        <w:tc>
          <w:tcPr>
            <w:tcW w:w="516" w:type="dxa"/>
          </w:tcPr>
          <w:p w:rsidR="0056310D" w:rsidRDefault="0056310D" w:rsidP="007679E4">
            <w:pPr>
              <w:pStyle w:val="NoSpacing"/>
              <w:rPr>
                <w:rFonts w:ascii="XCCW DH C" w:hAnsi="XCCW DH C"/>
              </w:rPr>
            </w:pPr>
          </w:p>
        </w:tc>
      </w:tr>
      <w:tr w:rsidR="0056310D" w:rsidTr="007679E4">
        <w:tc>
          <w:tcPr>
            <w:tcW w:w="8500" w:type="dxa"/>
          </w:tcPr>
          <w:p w:rsidR="0056310D" w:rsidRDefault="0056310D" w:rsidP="007679E4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 xml:space="preserve">I can convert an improper fraction into a mixed number if I need to. </w:t>
            </w:r>
          </w:p>
        </w:tc>
        <w:tc>
          <w:tcPr>
            <w:tcW w:w="516" w:type="dxa"/>
          </w:tcPr>
          <w:p w:rsidR="0056310D" w:rsidRDefault="0056310D" w:rsidP="007679E4">
            <w:pPr>
              <w:pStyle w:val="NoSpacing"/>
              <w:rPr>
                <w:rFonts w:ascii="XCCW DH C" w:hAnsi="XCCW DH C"/>
              </w:rPr>
            </w:pPr>
          </w:p>
        </w:tc>
      </w:tr>
    </w:tbl>
    <w:p w:rsidR="00E15844" w:rsidRDefault="0056310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9AE834" wp14:editId="1ACAEE9C">
            <wp:simplePos x="0" y="0"/>
            <wp:positionH relativeFrom="column">
              <wp:posOffset>3108960</wp:posOffset>
            </wp:positionH>
            <wp:positionV relativeFrom="paragraph">
              <wp:posOffset>269240</wp:posOffset>
            </wp:positionV>
            <wp:extent cx="2788920" cy="178776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787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13B484" wp14:editId="57011800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2873768" cy="177546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768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10D" w:rsidRDefault="0056310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9913FE4" wp14:editId="644CE6B1">
            <wp:simplePos x="0" y="0"/>
            <wp:positionH relativeFrom="column">
              <wp:posOffset>3055620</wp:posOffset>
            </wp:positionH>
            <wp:positionV relativeFrom="paragraph">
              <wp:posOffset>4471670</wp:posOffset>
            </wp:positionV>
            <wp:extent cx="3182702" cy="18973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702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A7894D" wp14:editId="234B395F">
            <wp:simplePos x="0" y="0"/>
            <wp:positionH relativeFrom="column">
              <wp:posOffset>-259080</wp:posOffset>
            </wp:positionH>
            <wp:positionV relativeFrom="paragraph">
              <wp:posOffset>4471670</wp:posOffset>
            </wp:positionV>
            <wp:extent cx="3025366" cy="198882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366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2200910</wp:posOffset>
            </wp:positionV>
            <wp:extent cx="2887479" cy="1769745"/>
            <wp:effectExtent l="0" t="0" r="825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479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2178050</wp:posOffset>
            </wp:positionV>
            <wp:extent cx="2987040" cy="1857271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85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>
      <w:pPr>
        <w:rPr>
          <w:b/>
          <w:color w:val="7030A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3DA21E2" wp14:editId="1252DE27">
                <wp:simplePos x="0" y="0"/>
                <wp:positionH relativeFrom="column">
                  <wp:posOffset>-22860</wp:posOffset>
                </wp:positionH>
                <wp:positionV relativeFrom="paragraph">
                  <wp:posOffset>-53340</wp:posOffset>
                </wp:positionV>
                <wp:extent cx="3086100" cy="20574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DF51E" id="Rectangle 8" o:spid="_x0000_s1026" style="position:absolute;margin-left:-1.8pt;margin-top:-4.2pt;width:243pt;height:162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" filled="f" strokecolor="#7030a0" strokeweight="2.2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0214C2C" wp14:editId="6873EAD4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2918460" cy="15449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6BA">
        <w:rPr>
          <w:b/>
          <w:color w:val="7030A0"/>
        </w:rPr>
        <w:t xml:space="preserve">Challenge 1 </w:t>
      </w:r>
    </w:p>
    <w:p w:rsidR="000766BA" w:rsidRDefault="000766BA">
      <w:pPr>
        <w:rPr>
          <w:b/>
          <w:color w:val="7030A0"/>
        </w:rPr>
      </w:pPr>
    </w:p>
    <w:p w:rsidR="000766BA" w:rsidRPr="000766BA" w:rsidRDefault="000766BA" w:rsidP="000766BA"/>
    <w:p w:rsidR="000766BA" w:rsidRPr="000766BA" w:rsidRDefault="000766BA" w:rsidP="000766BA"/>
    <w:p w:rsidR="000766BA" w:rsidRPr="000766BA" w:rsidRDefault="000766BA" w:rsidP="000766BA"/>
    <w:p w:rsidR="000766BA" w:rsidRPr="000766BA" w:rsidRDefault="000766BA" w:rsidP="000766BA"/>
    <w:p w:rsidR="000766BA" w:rsidRDefault="000766BA" w:rsidP="000766BA"/>
    <w:p w:rsidR="000766BA" w:rsidRDefault="000766BA" w:rsidP="000766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FF10A07" wp14:editId="6D1A9BA3">
                <wp:simplePos x="0" y="0"/>
                <wp:positionH relativeFrom="column">
                  <wp:posOffset>-45720</wp:posOffset>
                </wp:positionH>
                <wp:positionV relativeFrom="paragraph">
                  <wp:posOffset>225425</wp:posOffset>
                </wp:positionV>
                <wp:extent cx="3421380" cy="2270760"/>
                <wp:effectExtent l="19050" t="19050" r="2667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22707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CE2AA" id="Rectangle 10" o:spid="_x0000_s1026" style="position:absolute;margin-left:-3.6pt;margin-top:17.75pt;width:269.4pt;height:178.8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" filled="f" strokecolor="#7030a0" strokeweight="2.25pt"/>
            </w:pict>
          </mc:Fallback>
        </mc:AlternateContent>
      </w:r>
    </w:p>
    <w:p w:rsidR="000766BA" w:rsidRPr="000766BA" w:rsidRDefault="000766BA" w:rsidP="000766BA">
      <w:pPr>
        <w:rPr>
          <w:b/>
          <w:color w:val="7030A0"/>
        </w:rPr>
      </w:pPr>
      <w:r w:rsidRPr="000766BA">
        <w:rPr>
          <w:b/>
          <w:color w:val="7030A0"/>
        </w:rPr>
        <w:t>Challenge 2</w:t>
      </w:r>
    </w:p>
    <w:p w:rsidR="000766BA" w:rsidRPr="000766BA" w:rsidRDefault="000766BA" w:rsidP="000766BA">
      <w:r>
        <w:rPr>
          <w:noProof/>
          <w:lang w:eastAsia="en-GB"/>
        </w:rPr>
        <w:drawing>
          <wp:inline distT="0" distB="0" distL="0" distR="0" wp14:anchorId="7CEC7A82" wp14:editId="7D3A03CF">
            <wp:extent cx="3146452" cy="18211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6032" cy="182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6BA" w:rsidRPr="00076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0D"/>
    <w:rsid w:val="000766BA"/>
    <w:rsid w:val="002C7366"/>
    <w:rsid w:val="0056310D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A057"/>
  <w15:chartTrackingRefBased/>
  <w15:docId w15:val="{5AD2E8F0-353E-458D-A2D5-24FF8E5A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10D"/>
    <w:pPr>
      <w:spacing w:after="0" w:line="240" w:lineRule="auto"/>
    </w:pPr>
  </w:style>
  <w:style w:type="table" w:styleId="TableGrid">
    <w:name w:val="Table Grid"/>
    <w:basedOn w:val="TableNormal"/>
    <w:uiPriority w:val="39"/>
    <w:rsid w:val="0056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2021-02-04T07:56:00Z</dcterms:created>
  <dcterms:modified xsi:type="dcterms:W3CDTF">2021-02-04T08:03:00Z</dcterms:modified>
</cp:coreProperties>
</file>