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A" w:rsidRPr="002E03C4" w:rsidRDefault="00D9425A" w:rsidP="00D9425A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D9425A" w:rsidRDefault="005D5918" w:rsidP="00D9425A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153</w:t>
      </w:r>
      <w:r w:rsidR="00D9425A">
        <w:rPr>
          <w:rFonts w:ascii="XCCW DH C" w:hAnsi="XCCW DH C"/>
          <w:b/>
          <w:i/>
        </w:rPr>
        <w:t xml:space="preserve"> –</w:t>
      </w:r>
      <w:r>
        <w:rPr>
          <w:rFonts w:ascii="XCCW DH C" w:hAnsi="XCCW DH C"/>
          <w:b/>
          <w:i/>
        </w:rPr>
        <w:t xml:space="preserve"> 157</w:t>
      </w:r>
    </w:p>
    <w:p w:rsidR="00D9425A" w:rsidRDefault="005D5918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What are the 3 reasons the narrator gives for rescue missions being difficult? (pg. 153</w:t>
      </w:r>
      <w:r w:rsidR="00D9425A">
        <w:rPr>
          <w:rFonts w:ascii="XCCW DH C" w:hAnsi="XCCW DH C"/>
        </w:rPr>
        <w:t>)</w:t>
      </w:r>
    </w:p>
    <w:p w:rsidR="00D9425A" w:rsidRDefault="00D9425A" w:rsidP="00D9425A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5A" w:rsidRDefault="005D5918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Why did Michael think writing a letter to the Prime Minister wouldn’t work? (pg. 155</w:t>
      </w:r>
      <w:r w:rsidR="00B93004">
        <w:rPr>
          <w:rFonts w:ascii="XCCW DH C" w:hAnsi="XCCW DH C"/>
        </w:rPr>
        <w:t xml:space="preserve">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What </w:t>
      </w:r>
      <w:r w:rsidR="005D5918">
        <w:rPr>
          <w:rFonts w:ascii="XCCW DH C" w:hAnsi="XCCW DH C"/>
        </w:rPr>
        <w:t>was Michael’s plan to help Ahmet and his family? (pg. 156</w:t>
      </w:r>
      <w:r>
        <w:rPr>
          <w:rFonts w:ascii="XCCW DH C" w:hAnsi="XCCW DH C"/>
        </w:rPr>
        <w:t>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bookmarkStart w:id="0" w:name="_GoBack"/>
      <w:bookmarkEnd w:id="0"/>
    </w:p>
    <w:p w:rsidR="00B93004" w:rsidRPr="002E03C4" w:rsidRDefault="00B93004" w:rsidP="00B93004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B93004" w:rsidRDefault="005D5918" w:rsidP="00B93004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153</w:t>
      </w:r>
      <w:r w:rsidR="00B93004">
        <w:rPr>
          <w:rFonts w:ascii="XCCW DH C" w:hAnsi="XCCW DH C"/>
          <w:b/>
          <w:i/>
        </w:rPr>
        <w:t xml:space="preserve"> –</w:t>
      </w:r>
      <w:r>
        <w:rPr>
          <w:rFonts w:ascii="XCCW DH C" w:hAnsi="XCCW DH C"/>
          <w:b/>
          <w:i/>
        </w:rPr>
        <w:t xml:space="preserve"> 157</w:t>
      </w:r>
    </w:p>
    <w:p w:rsidR="005D5918" w:rsidRDefault="005D5918" w:rsidP="005D5918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>What are the 3 reasons the narrator gives for rescue missions being difficult? (pg. 153)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918" w:rsidRDefault="005D5918" w:rsidP="005D5918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Why did Michael think writing a letter to the Prime Minister wouldn’t work? (pg. 155)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5D5918" w:rsidRDefault="005D5918" w:rsidP="005D5918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>What was Michael’s plan to help Ahmet and his family? (pg. 156)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P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E15844" w:rsidRDefault="005D5918"/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22B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13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15B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1CAC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A"/>
    <w:rsid w:val="002C7366"/>
    <w:rsid w:val="005D5918"/>
    <w:rsid w:val="008A3109"/>
    <w:rsid w:val="00B93004"/>
    <w:rsid w:val="00D9425A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81B"/>
  <w15:chartTrackingRefBased/>
  <w15:docId w15:val="{AD4442CE-21A7-4941-AE78-334B5A38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Afshah Iqbal</cp:lastModifiedBy>
  <cp:revision>2</cp:revision>
  <dcterms:created xsi:type="dcterms:W3CDTF">2021-02-25T14:06:00Z</dcterms:created>
  <dcterms:modified xsi:type="dcterms:W3CDTF">2021-02-25T14:06:00Z</dcterms:modified>
</cp:coreProperties>
</file>