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8B" w:rsidRDefault="009E0F44">
      <w:pPr>
        <w:jc w:val="center"/>
        <w:rPr>
          <w:b/>
          <w:u w:val="single"/>
        </w:rPr>
      </w:pPr>
      <w:r>
        <w:rPr>
          <w:b/>
          <w:u w:val="single"/>
        </w:rPr>
        <w:t xml:space="preserve">The Academy at St James </w:t>
      </w:r>
    </w:p>
    <w:p w:rsidR="00BB588B" w:rsidRDefault="009E0F44">
      <w:pPr>
        <w:jc w:val="center"/>
        <w:rPr>
          <w:b/>
          <w:u w:val="single"/>
        </w:rPr>
      </w:pPr>
      <w:r>
        <w:rPr>
          <w:b/>
          <w:u w:val="single"/>
        </w:rPr>
        <w:t>English Long Term Plan</w:t>
      </w:r>
    </w:p>
    <w:tbl>
      <w:tblPr>
        <w:tblStyle w:val="a"/>
        <w:tblW w:w="15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8"/>
        <w:gridCol w:w="2198"/>
        <w:gridCol w:w="2198"/>
        <w:gridCol w:w="2220"/>
        <w:gridCol w:w="2190"/>
        <w:gridCol w:w="2199"/>
        <w:gridCol w:w="2199"/>
      </w:tblGrid>
      <w:tr w:rsidR="00BB588B"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257300"/>
                  <wp:effectExtent l="0" t="0" r="0" b="0"/>
                  <wp:docPr id="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57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9E0F4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2198" w:type="dxa"/>
          </w:tcPr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9E0F4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2220" w:type="dxa"/>
          </w:tcPr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9E0F4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190" w:type="dxa"/>
          </w:tcPr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9E0F4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2199" w:type="dxa"/>
          </w:tcPr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9E0F4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2199" w:type="dxa"/>
          </w:tcPr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B588B" w:rsidRDefault="009E0F4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Summer 2</w:t>
            </w:r>
          </w:p>
        </w:tc>
      </w:tr>
      <w:tr w:rsidR="00BB588B"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Our Belief and Vison</w:t>
            </w:r>
          </w:p>
        </w:tc>
        <w:tc>
          <w:tcPr>
            <w:tcW w:w="13204" w:type="dxa"/>
            <w:gridSpan w:val="6"/>
          </w:tcPr>
          <w:p w:rsidR="00BB588B" w:rsidRDefault="009E0F44">
            <w:pPr>
              <w:jc w:val="center"/>
            </w:pPr>
            <w:r>
              <w:t>At The Academy at St James we have books at the heart of learning. We use quality texts to inspire and drive all our learning.</w:t>
            </w:r>
          </w:p>
          <w:p w:rsidR="00BB588B" w:rsidRDefault="009E0F44">
            <w:pPr>
              <w:jc w:val="center"/>
            </w:pPr>
            <w:r>
              <w:t>We believe that children learn best when engaged with exciting and stimulating learning, allowing them to grow and develop into i</w:t>
            </w:r>
            <w:r>
              <w:t>ndependent and resilient learners. In our school we support every child to reach their potential: Aspire, Achieve, Believe.</w:t>
            </w:r>
          </w:p>
          <w:p w:rsidR="00BB588B" w:rsidRDefault="00BB588B">
            <w:pPr>
              <w:jc w:val="center"/>
            </w:pPr>
          </w:p>
          <w:p w:rsidR="00BB588B" w:rsidRDefault="009E0F44">
            <w:pPr>
              <w:jc w:val="center"/>
            </w:pPr>
            <w:r>
              <w:rPr>
                <w:b/>
              </w:rPr>
              <w:t xml:space="preserve">“The more that you read, the more things you will know. The more that you learn, the more places you’ll go.” </w:t>
            </w:r>
            <w:r>
              <w:t>Doctor Seuss</w:t>
            </w:r>
          </w:p>
        </w:tc>
      </w:tr>
      <w:tr w:rsidR="00BB588B"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Our Valu</w:t>
            </w:r>
            <w:r>
              <w:rPr>
                <w:b/>
                <w:u w:val="single"/>
              </w:rPr>
              <w:t>es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Community 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787724" cy="1008741"/>
                  <wp:effectExtent l="0" t="0" r="0" b="0"/>
                  <wp:docPr id="3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24" cy="10087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Peace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850356" cy="993997"/>
                  <wp:effectExtent l="0" t="0" r="0" b="0"/>
                  <wp:docPr id="2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56" cy="9939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Respect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846068" cy="989957"/>
                  <wp:effectExtent l="0" t="0" r="0" b="0"/>
                  <wp:docPr id="3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68" cy="9899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Forgiveness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825479" cy="1030385"/>
                  <wp:effectExtent l="0" t="0" r="0" b="0"/>
                  <wp:docPr id="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79" cy="1030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Courage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832511" cy="1040639"/>
                  <wp:effectExtent l="0" t="0" r="0" b="0"/>
                  <wp:docPr id="2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511" cy="10406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Trust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785957" cy="982447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957" cy="9824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88B"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Nursery Cycle A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Helping Hands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Texts: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Helping Hands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Goldilocks</w:t>
            </w:r>
          </w:p>
          <w:p w:rsidR="00BB588B" w:rsidRDefault="009E0F44">
            <w:pPr>
              <w:jc w:val="center"/>
            </w:pPr>
            <w:r>
              <w:t>Can I make another me?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Stick Man</w:t>
            </w:r>
          </w:p>
        </w:tc>
        <w:tc>
          <w:tcPr>
            <w:tcW w:w="222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Into The Wild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Billy and the Beast</w:t>
            </w:r>
          </w:p>
          <w:p w:rsidR="00BB588B" w:rsidRDefault="009E0F44">
            <w:pPr>
              <w:jc w:val="center"/>
            </w:pPr>
            <w:r>
              <w:t>Little Red Riding Hood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Leaf</w:t>
            </w:r>
          </w:p>
        </w:tc>
        <w:tc>
          <w:tcPr>
            <w:tcW w:w="219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Into The Wild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proofErr w:type="spellStart"/>
            <w:r>
              <w:t>Pongo</w:t>
            </w:r>
            <w:proofErr w:type="spellEnd"/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Nat Geo Lions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</w:pPr>
            <w:r>
              <w:rPr>
                <w:b/>
                <w:u w:val="single"/>
              </w:rPr>
              <w:t>Make A Splash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Hey Water</w:t>
            </w:r>
          </w:p>
          <w:p w:rsidR="00BB588B" w:rsidRDefault="009E0F44">
            <w:pPr>
              <w:jc w:val="center"/>
            </w:pPr>
            <w:r>
              <w:t>Watch out for muddy puddles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The Water Princess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Make A Splash</w:t>
            </w:r>
          </w:p>
          <w:p w:rsidR="00BB588B" w:rsidRDefault="009E0F44">
            <w:pPr>
              <w:jc w:val="center"/>
            </w:pPr>
            <w:r>
              <w:t xml:space="preserve">Texts: </w:t>
            </w:r>
          </w:p>
          <w:p w:rsidR="00BB588B" w:rsidRDefault="009E0F44">
            <w:pPr>
              <w:jc w:val="center"/>
            </w:pPr>
            <w:r>
              <w:t>Duffy’s lucky escape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The night pirates</w:t>
            </w:r>
          </w:p>
        </w:tc>
      </w:tr>
      <w:tr w:rsidR="00BB588B"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Nursery Cycle B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(This will be changed once new curriculum is released)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</w:pPr>
            <w:r>
              <w:rPr>
                <w:b/>
                <w:u w:val="single"/>
              </w:rPr>
              <w:t>Helping Hands</w:t>
            </w:r>
          </w:p>
          <w:p w:rsidR="00BB588B" w:rsidRDefault="009E0F44">
            <w:pPr>
              <w:jc w:val="center"/>
            </w:pPr>
            <w:r>
              <w:t>Text</w:t>
            </w:r>
            <w:r>
              <w:t>s:</w:t>
            </w:r>
          </w:p>
          <w:p w:rsidR="00BB588B" w:rsidRDefault="009E0F44">
            <w:pPr>
              <w:jc w:val="center"/>
            </w:pPr>
            <w:r>
              <w:t>Goldilocks</w:t>
            </w:r>
          </w:p>
          <w:p w:rsidR="00BB588B" w:rsidRDefault="009E0F44">
            <w:pPr>
              <w:jc w:val="center"/>
            </w:pPr>
            <w:r>
              <w:t xml:space="preserve">In my heart </w:t>
            </w:r>
          </w:p>
          <w:p w:rsidR="00BB588B" w:rsidRDefault="009E0F44">
            <w:pPr>
              <w:jc w:val="center"/>
            </w:pPr>
            <w:r>
              <w:t>The little red hen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Helping Hands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The invisible boy</w:t>
            </w:r>
          </w:p>
          <w:p w:rsidR="00BB588B" w:rsidRDefault="009E0F44">
            <w:pPr>
              <w:jc w:val="center"/>
            </w:pPr>
            <w:r>
              <w:t>Open wide</w:t>
            </w:r>
          </w:p>
          <w:p w:rsidR="00BB588B" w:rsidRDefault="009E0F44">
            <w:pPr>
              <w:jc w:val="center"/>
            </w:pPr>
            <w:r>
              <w:t>Emergency Vehicles</w:t>
            </w:r>
          </w:p>
          <w:p w:rsidR="00BB588B" w:rsidRDefault="00BB58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Frozen 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Iris and Isaac</w:t>
            </w:r>
          </w:p>
          <w:p w:rsidR="00BB588B" w:rsidRDefault="009E0F44">
            <w:pPr>
              <w:jc w:val="center"/>
            </w:pPr>
            <w:r>
              <w:t>Penguin and Pine cone</w:t>
            </w:r>
          </w:p>
          <w:p w:rsidR="00BB588B" w:rsidRDefault="00BB588B">
            <w:pPr>
              <w:jc w:val="center"/>
            </w:pPr>
          </w:p>
        </w:tc>
        <w:tc>
          <w:tcPr>
            <w:tcW w:w="219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Frozen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Penguins big adventure</w:t>
            </w:r>
          </w:p>
          <w:p w:rsidR="00BB588B" w:rsidRDefault="009E0F44">
            <w:pPr>
              <w:jc w:val="center"/>
            </w:pPr>
            <w:r>
              <w:t>The snowflake mistake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Secret Garden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Bee and Me</w:t>
            </w:r>
          </w:p>
          <w:p w:rsidR="00BB588B" w:rsidRDefault="009E0F44">
            <w:pPr>
              <w:jc w:val="center"/>
            </w:pPr>
            <w:r>
              <w:t>Lucy Ladybird</w:t>
            </w:r>
          </w:p>
          <w:p w:rsidR="00BB588B" w:rsidRDefault="009E0F44">
            <w:pPr>
              <w:jc w:val="center"/>
            </w:pPr>
            <w:r>
              <w:t>Caterpillar to Butterfly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Secret Garden 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 xml:space="preserve"> Grandpa’s garden</w:t>
            </w:r>
          </w:p>
          <w:p w:rsidR="00BB588B" w:rsidRDefault="009E0F44">
            <w:pPr>
              <w:jc w:val="center"/>
            </w:pPr>
            <w:r>
              <w:t>Hug me</w:t>
            </w:r>
          </w:p>
          <w:p w:rsidR="00BB588B" w:rsidRDefault="009E0F44">
            <w:pPr>
              <w:jc w:val="center"/>
            </w:pPr>
            <w:r>
              <w:t>Tiny Explorers into the wild</w:t>
            </w:r>
          </w:p>
        </w:tc>
      </w:tr>
      <w:tr w:rsidR="00BB588B"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Reception Cycle A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Helping Hands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lastRenderedPageBreak/>
              <w:t>What makes me a me?</w:t>
            </w:r>
          </w:p>
          <w:p w:rsidR="00BB588B" w:rsidRDefault="009E0F44">
            <w:pPr>
              <w:jc w:val="center"/>
            </w:pPr>
            <w:r>
              <w:t>Charlie and the Firefighter.</w:t>
            </w:r>
          </w:p>
          <w:p w:rsidR="00804554" w:rsidRDefault="00804554" w:rsidP="00804554">
            <w:pPr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Helping Hands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The Queen’s Knickers</w:t>
            </w:r>
          </w:p>
        </w:tc>
        <w:tc>
          <w:tcPr>
            <w:tcW w:w="222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Into The Wild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The Ducks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lastRenderedPageBreak/>
              <w:t>Animals on the Farm</w:t>
            </w:r>
          </w:p>
        </w:tc>
        <w:tc>
          <w:tcPr>
            <w:tcW w:w="219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Into The Wild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lastRenderedPageBreak/>
              <w:t>Augustus and his smile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My life in the wild-Lemur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</w:pPr>
            <w:r>
              <w:rPr>
                <w:b/>
                <w:u w:val="single"/>
              </w:rPr>
              <w:lastRenderedPageBreak/>
              <w:t>Make A Splash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The Little Raindrops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lastRenderedPageBreak/>
              <w:t>A River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Make A Splash</w:t>
            </w:r>
          </w:p>
          <w:p w:rsidR="00BB588B" w:rsidRDefault="009E0F44">
            <w:pPr>
              <w:jc w:val="center"/>
            </w:pPr>
            <w:r>
              <w:t xml:space="preserve">Texts: </w:t>
            </w:r>
          </w:p>
          <w:p w:rsidR="00BB588B" w:rsidRDefault="009E0F44">
            <w:pPr>
              <w:jc w:val="center"/>
            </w:pPr>
            <w:r>
              <w:lastRenderedPageBreak/>
              <w:t>The Snail and the Whale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Someone swallowed Stanley</w:t>
            </w:r>
          </w:p>
        </w:tc>
      </w:tr>
      <w:tr w:rsidR="00BB588B"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Reception Cycle B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Helping Hands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What makes me a me?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Charlie and the Firefighter.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Helping Hands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The Queen’s Knickers</w:t>
            </w:r>
          </w:p>
          <w:p w:rsidR="00BB588B" w:rsidRDefault="00BB58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Frozen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Tree</w:t>
            </w:r>
          </w:p>
          <w:p w:rsidR="00BB588B" w:rsidRDefault="009E0F44">
            <w:pPr>
              <w:jc w:val="center"/>
            </w:pPr>
            <w:r>
              <w:t>Snow</w:t>
            </w:r>
          </w:p>
        </w:tc>
        <w:tc>
          <w:tcPr>
            <w:tcW w:w="219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Frozen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Texts:</w:t>
            </w:r>
            <w:r>
              <w:rPr>
                <w:b/>
                <w:u w:val="single"/>
              </w:rPr>
              <w:t xml:space="preserve"> </w:t>
            </w:r>
          </w:p>
          <w:p w:rsidR="00BB588B" w:rsidRDefault="009E0F44">
            <w:pPr>
              <w:jc w:val="center"/>
            </w:pPr>
            <w:r>
              <w:t>Animals in winter</w:t>
            </w:r>
          </w:p>
          <w:p w:rsidR="00BB588B" w:rsidRDefault="009E0F44">
            <w:pPr>
              <w:jc w:val="center"/>
            </w:pPr>
            <w:r>
              <w:t>Lost and Found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Secret Garden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proofErr w:type="spellStart"/>
            <w:r>
              <w:t>Florette</w:t>
            </w:r>
            <w:proofErr w:type="spellEnd"/>
          </w:p>
          <w:p w:rsidR="00BB588B" w:rsidRDefault="009E0F44">
            <w:pPr>
              <w:jc w:val="center"/>
            </w:pPr>
            <w:r>
              <w:t>Jack and the Beanstalk</w:t>
            </w:r>
          </w:p>
          <w:p w:rsidR="00BB588B" w:rsidRDefault="00BB588B">
            <w:pPr>
              <w:jc w:val="center"/>
            </w:pPr>
          </w:p>
          <w:p w:rsidR="00BB588B" w:rsidRDefault="00BB58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Secret Garden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Edward goes exploring</w:t>
            </w:r>
          </w:p>
          <w:p w:rsidR="00BB588B" w:rsidRDefault="009E0F44">
            <w:pPr>
              <w:jc w:val="center"/>
            </w:pPr>
            <w:r>
              <w:t>I love bugs</w:t>
            </w:r>
          </w:p>
        </w:tc>
      </w:tr>
      <w:tr w:rsidR="00BB588B"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1&amp;2 </w:t>
            </w:r>
            <w:r w:rsidR="00804554">
              <w:rPr>
                <w:b/>
                <w:u w:val="single"/>
              </w:rPr>
              <w:t>Cycle 1</w:t>
            </w:r>
          </w:p>
          <w:p w:rsidR="00BB588B" w:rsidRDefault="00BB588B">
            <w:pPr>
              <w:jc w:val="center"/>
              <w:rPr>
                <w:b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u w:val="single"/>
              </w:rPr>
            </w:pPr>
          </w:p>
          <w:p w:rsidR="00BB588B" w:rsidRDefault="00BB58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Great Food Journey</w:t>
            </w:r>
          </w:p>
          <w:p w:rsidR="00BB588B" w:rsidRDefault="009E0F44">
            <w:pPr>
              <w:jc w:val="center"/>
            </w:pPr>
            <w:r>
              <w:t>Text</w:t>
            </w:r>
          </w:p>
          <w:p w:rsidR="00BB588B" w:rsidRDefault="009E0F44">
            <w:pPr>
              <w:jc w:val="center"/>
            </w:pPr>
            <w:r>
              <w:t xml:space="preserve">Mamma </w:t>
            </w:r>
            <w:proofErr w:type="spellStart"/>
            <w:r>
              <w:t>Panya’s</w:t>
            </w:r>
            <w:proofErr w:type="spellEnd"/>
            <w:r>
              <w:t xml:space="preserve"> Pancakes</w:t>
            </w:r>
          </w:p>
          <w:p w:rsidR="00BB588B" w:rsidRDefault="009E0F44">
            <w:pPr>
              <w:jc w:val="center"/>
            </w:pPr>
            <w:r>
              <w:t>National Geographic First book of Animals (NF)</w:t>
            </w: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r>
              <w:t xml:space="preserve">Fiction: Rags to riches </w:t>
            </w:r>
          </w:p>
          <w:p w:rsidR="00804554" w:rsidRDefault="00804554" w:rsidP="00804554">
            <w:pPr>
              <w:jc w:val="center"/>
              <w:rPr>
                <w:b/>
                <w:u w:val="single"/>
              </w:rPr>
            </w:pPr>
            <w:r>
              <w:t>Non Fiction: Instructions- Recipe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Great Food Journey</w:t>
            </w:r>
          </w:p>
          <w:p w:rsidR="00BB588B" w:rsidRDefault="009E0F44">
            <w:pPr>
              <w:jc w:val="center"/>
            </w:pPr>
            <w:r>
              <w:t>The Pea and the Princess</w:t>
            </w:r>
          </w:p>
          <w:p w:rsidR="00BB588B" w:rsidRDefault="00BB588B">
            <w:pPr>
              <w:jc w:val="center"/>
            </w:pPr>
          </w:p>
          <w:p w:rsidR="00BB588B" w:rsidRDefault="009E0F44">
            <w:pPr>
              <w:jc w:val="center"/>
            </w:pPr>
            <w:r>
              <w:t>Nibbles</w:t>
            </w: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</w:p>
          <w:p w:rsidR="00804554" w:rsidRDefault="00804554" w:rsidP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pPr>
              <w:jc w:val="center"/>
            </w:pPr>
            <w:r>
              <w:t>Fiction: Quest Story</w:t>
            </w:r>
          </w:p>
          <w:p w:rsidR="00804554" w:rsidRDefault="00804554" w:rsidP="00804554">
            <w:pPr>
              <w:jc w:val="center"/>
            </w:pPr>
            <w:r>
              <w:t>Non Fiction: Informal letter</w:t>
            </w:r>
          </w:p>
        </w:tc>
        <w:tc>
          <w:tcPr>
            <w:tcW w:w="222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Great Fire of London</w:t>
            </w:r>
          </w:p>
          <w:p w:rsidR="00BB588B" w:rsidRDefault="009E0F44">
            <w:pPr>
              <w:jc w:val="center"/>
            </w:pPr>
            <w:r>
              <w:t xml:space="preserve">Vlad and the </w:t>
            </w:r>
            <w:proofErr w:type="spellStart"/>
            <w:r>
              <w:t>The</w:t>
            </w:r>
            <w:proofErr w:type="spellEnd"/>
            <w:r>
              <w:t xml:space="preserve"> Great Fire of London</w:t>
            </w:r>
          </w:p>
          <w:p w:rsidR="00BB588B" w:rsidRDefault="00BB588B">
            <w:pPr>
              <w:jc w:val="center"/>
            </w:pPr>
          </w:p>
          <w:p w:rsidR="00BB588B" w:rsidRDefault="009E0F44">
            <w:pPr>
              <w:jc w:val="center"/>
            </w:pPr>
            <w:r>
              <w:t>Ways in History - Fire of London(NF)</w:t>
            </w: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</w:p>
          <w:p w:rsidR="00804554" w:rsidRDefault="00804554" w:rsidP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pPr>
              <w:jc w:val="center"/>
            </w:pPr>
            <w:r>
              <w:t xml:space="preserve">Fiction: </w:t>
            </w:r>
            <w:r>
              <w:t>Overcoming the monster story</w:t>
            </w:r>
          </w:p>
          <w:p w:rsidR="00804554" w:rsidRDefault="00804554" w:rsidP="00804554">
            <w:pPr>
              <w:jc w:val="center"/>
            </w:pPr>
            <w:r>
              <w:t>Non Fiction: Newspaper Report</w:t>
            </w:r>
          </w:p>
        </w:tc>
        <w:tc>
          <w:tcPr>
            <w:tcW w:w="219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Inspirational Women</w:t>
            </w:r>
          </w:p>
          <w:p w:rsidR="00BB588B" w:rsidRDefault="009E0F44">
            <w:pPr>
              <w:jc w:val="center"/>
            </w:pPr>
            <w:r>
              <w:t>Vlad and the Florence Nightingale Adventure</w:t>
            </w:r>
          </w:p>
          <w:p w:rsidR="00BB588B" w:rsidRDefault="00BB588B">
            <w:pPr>
              <w:jc w:val="center"/>
            </w:pPr>
          </w:p>
          <w:p w:rsidR="00BB588B" w:rsidRDefault="009E0F44">
            <w:pPr>
              <w:jc w:val="center"/>
            </w:pPr>
            <w:r>
              <w:t>Orion and the Dark</w:t>
            </w: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</w:p>
          <w:p w:rsidR="00804554" w:rsidRDefault="00804554" w:rsidP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pPr>
              <w:jc w:val="center"/>
            </w:pPr>
            <w:r>
              <w:t>Fiction: Adventure Story</w:t>
            </w:r>
          </w:p>
          <w:p w:rsidR="00804554" w:rsidRDefault="00804554" w:rsidP="00804554">
            <w:pPr>
              <w:jc w:val="center"/>
            </w:pPr>
            <w:r>
              <w:t>Non Fiction: Biographies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Just the Ticket</w:t>
            </w:r>
          </w:p>
          <w:p w:rsidR="00BB588B" w:rsidRDefault="009E0F44">
            <w:pPr>
              <w:jc w:val="center"/>
            </w:pPr>
            <w:r>
              <w:t>100 decker bus</w:t>
            </w:r>
          </w:p>
          <w:p w:rsidR="00BB588B" w:rsidRDefault="00BB588B">
            <w:pPr>
              <w:jc w:val="center"/>
            </w:pPr>
          </w:p>
          <w:p w:rsidR="00BB588B" w:rsidRDefault="00BB588B">
            <w:pPr>
              <w:jc w:val="center"/>
            </w:pPr>
          </w:p>
          <w:p w:rsidR="00BB588B" w:rsidRDefault="009E0F44">
            <w:pPr>
              <w:jc w:val="center"/>
            </w:pPr>
            <w:r>
              <w:t xml:space="preserve">Twist in the tail - The </w:t>
            </w:r>
            <w:proofErr w:type="gramStart"/>
            <w:r>
              <w:t>indigo</w:t>
            </w:r>
            <w:proofErr w:type="gramEnd"/>
            <w:r>
              <w:t xml:space="preserve"> Jackal</w:t>
            </w: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</w:p>
          <w:p w:rsidR="00804554" w:rsidRDefault="00804554" w:rsidP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r>
              <w:t>Fiction: Journey Story</w:t>
            </w:r>
          </w:p>
          <w:p w:rsidR="00804554" w:rsidRDefault="00804554" w:rsidP="00804554">
            <w:pPr>
              <w:jc w:val="center"/>
            </w:pPr>
            <w:r>
              <w:t>Non Fiction:  Non-chronological report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Just the Ticket</w:t>
            </w:r>
          </w:p>
          <w:p w:rsidR="00BB588B" w:rsidRDefault="009E0F44">
            <w:pPr>
              <w:jc w:val="center"/>
            </w:pPr>
            <w:r>
              <w:t>Mrs Armitage on Wheels</w:t>
            </w:r>
          </w:p>
          <w:p w:rsidR="00BB588B" w:rsidRDefault="00BB588B">
            <w:pPr>
              <w:jc w:val="center"/>
            </w:pPr>
          </w:p>
          <w:p w:rsidR="00BB588B" w:rsidRDefault="00BB588B">
            <w:pPr>
              <w:jc w:val="center"/>
            </w:pPr>
          </w:p>
          <w:p w:rsidR="00BB588B" w:rsidRDefault="00BB588B">
            <w:pPr>
              <w:jc w:val="center"/>
            </w:pPr>
          </w:p>
          <w:p w:rsidR="00BB588B" w:rsidRDefault="00BB588B">
            <w:pPr>
              <w:jc w:val="center"/>
            </w:pP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</w:p>
          <w:p w:rsidR="00804554" w:rsidRDefault="00804554" w:rsidP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pPr>
              <w:jc w:val="center"/>
            </w:pPr>
            <w:r>
              <w:t>Fiction: Adventure Story</w:t>
            </w:r>
          </w:p>
          <w:p w:rsidR="00804554" w:rsidRDefault="00804554" w:rsidP="00804554">
            <w:pPr>
              <w:jc w:val="center"/>
            </w:pPr>
            <w:r>
              <w:t>Non Fiction:  Biographies</w:t>
            </w:r>
          </w:p>
        </w:tc>
      </w:tr>
      <w:tr w:rsidR="00BB588B"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1&amp;2 Cycle  2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Little Explorers 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The Golden Wonder Flower</w:t>
            </w:r>
          </w:p>
          <w:p w:rsidR="00BB588B" w:rsidRDefault="009E0F44">
            <w:pPr>
              <w:jc w:val="center"/>
            </w:pPr>
            <w:r>
              <w:t>Seeds of Friendship</w:t>
            </w:r>
          </w:p>
          <w:p w:rsidR="00BB588B" w:rsidRDefault="009E0F44">
            <w:pPr>
              <w:jc w:val="center"/>
            </w:pPr>
            <w:r>
              <w:t xml:space="preserve">Our Wildlife </w:t>
            </w: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pPr>
              <w:jc w:val="center"/>
            </w:pPr>
            <w:r>
              <w:t>Fiction: Journey Narrative</w:t>
            </w:r>
          </w:p>
          <w:p w:rsidR="00804554" w:rsidRDefault="00804554" w:rsidP="00804554">
            <w:pPr>
              <w:jc w:val="center"/>
            </w:pPr>
            <w:r>
              <w:t xml:space="preserve">Non Fiction: Diary 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</w:t>
            </w:r>
            <w:r>
              <w:rPr>
                <w:b/>
                <w:u w:val="single"/>
              </w:rPr>
              <w:t>ittle Explorers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 xml:space="preserve">The Story Orchestra </w:t>
            </w:r>
          </w:p>
          <w:p w:rsidR="00BB588B" w:rsidRDefault="009E0F44">
            <w:pPr>
              <w:jc w:val="center"/>
            </w:pPr>
            <w:r>
              <w:t>The Secret Sky Garden</w:t>
            </w:r>
          </w:p>
          <w:p w:rsidR="00BB588B" w:rsidRDefault="009E0F44">
            <w:pPr>
              <w:jc w:val="center"/>
            </w:pPr>
            <w:r>
              <w:t xml:space="preserve">Autumn Leaves- First Book of Nature </w:t>
            </w: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pPr>
              <w:jc w:val="center"/>
            </w:pPr>
            <w:r>
              <w:t>Fiction: Journey Narrative</w:t>
            </w:r>
          </w:p>
          <w:p w:rsidR="00804554" w:rsidRDefault="00804554" w:rsidP="00804554">
            <w:pPr>
              <w:jc w:val="center"/>
              <w:rPr>
                <w:b/>
                <w:u w:val="single"/>
              </w:rPr>
            </w:pPr>
            <w:r>
              <w:lastRenderedPageBreak/>
              <w:t>Non Fiction: Non-Chronological Report</w:t>
            </w:r>
          </w:p>
        </w:tc>
        <w:tc>
          <w:tcPr>
            <w:tcW w:w="222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Dungeons and Dragons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George and the Dragon</w:t>
            </w:r>
          </w:p>
          <w:p w:rsidR="00BB588B" w:rsidRDefault="009E0F44">
            <w:pPr>
              <w:jc w:val="center"/>
            </w:pPr>
            <w:r>
              <w:t>The Snow Dragon</w:t>
            </w:r>
          </w:p>
          <w:p w:rsidR="00BB588B" w:rsidRDefault="009E0F44">
            <w:pPr>
              <w:jc w:val="center"/>
            </w:pPr>
            <w:r>
              <w:t>Tell Me a Dragon</w:t>
            </w: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pPr>
              <w:jc w:val="center"/>
            </w:pPr>
            <w:r>
              <w:t>Fiction: Overcoming the monster story</w:t>
            </w:r>
          </w:p>
          <w:p w:rsidR="00804554" w:rsidRDefault="00804554" w:rsidP="00804554">
            <w:pPr>
              <w:jc w:val="center"/>
            </w:pPr>
            <w:r>
              <w:lastRenderedPageBreak/>
              <w:t>Non Fiction: Persuasive Writing</w:t>
            </w:r>
          </w:p>
        </w:tc>
        <w:tc>
          <w:tcPr>
            <w:tcW w:w="219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Dungeons and Dragons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The Tiny King</w:t>
            </w:r>
          </w:p>
          <w:p w:rsidR="00BB588B" w:rsidRDefault="009E0F44">
            <w:pPr>
              <w:jc w:val="center"/>
            </w:pPr>
            <w:r>
              <w:t>The Magic Finger</w:t>
            </w:r>
          </w:p>
          <w:p w:rsidR="00BB588B" w:rsidRDefault="009E0F44">
            <w:pPr>
              <w:jc w:val="center"/>
            </w:pPr>
            <w:r>
              <w:t>The Queen of Hearts</w:t>
            </w: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</w:p>
          <w:p w:rsidR="00804554" w:rsidRDefault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pPr>
              <w:jc w:val="center"/>
            </w:pPr>
            <w:r>
              <w:t>Fiction: Rags to Riches story</w:t>
            </w:r>
          </w:p>
          <w:p w:rsidR="00804554" w:rsidRDefault="00804554" w:rsidP="00804554">
            <w:pPr>
              <w:jc w:val="center"/>
            </w:pPr>
            <w:r>
              <w:lastRenderedPageBreak/>
              <w:t>Non Fiction: Biographies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Adventures on the High Seas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 xml:space="preserve">Harry and the </w:t>
            </w:r>
            <w:proofErr w:type="spellStart"/>
            <w:r>
              <w:t>Jaggedy</w:t>
            </w:r>
            <w:proofErr w:type="spellEnd"/>
            <w:r>
              <w:t xml:space="preserve"> Daggers</w:t>
            </w:r>
          </w:p>
          <w:p w:rsidR="00BB588B" w:rsidRDefault="009E0F44">
            <w:pPr>
              <w:jc w:val="center"/>
            </w:pPr>
            <w:r>
              <w:t>A Twist in the Tail</w:t>
            </w:r>
          </w:p>
          <w:p w:rsidR="00BB588B" w:rsidRDefault="009E0F44">
            <w:pPr>
              <w:jc w:val="center"/>
            </w:pPr>
            <w:r>
              <w:t>Wandering Water</w:t>
            </w:r>
          </w:p>
          <w:p w:rsidR="00804554" w:rsidRDefault="00804554">
            <w:pPr>
              <w:jc w:val="center"/>
            </w:pPr>
          </w:p>
          <w:p w:rsidR="00804554" w:rsidRDefault="00804554" w:rsidP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pPr>
              <w:jc w:val="center"/>
            </w:pPr>
            <w:r>
              <w:t>Fiction: Overcoming the monster story</w:t>
            </w:r>
          </w:p>
          <w:p w:rsidR="00804554" w:rsidRDefault="00804554" w:rsidP="00804554">
            <w:pPr>
              <w:jc w:val="center"/>
            </w:pPr>
            <w:r>
              <w:lastRenderedPageBreak/>
              <w:t>Non Fiction: Non-Chronological Report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Adventures on the High Seas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Dougal’s Deep Sea Diary</w:t>
            </w:r>
          </w:p>
          <w:p w:rsidR="00BB588B" w:rsidRDefault="009E0F44">
            <w:pPr>
              <w:jc w:val="center"/>
            </w:pPr>
            <w:r>
              <w:t>The Pirates Next Door</w:t>
            </w:r>
          </w:p>
          <w:p w:rsidR="00BB588B" w:rsidRDefault="00BB588B">
            <w:pPr>
              <w:jc w:val="center"/>
            </w:pPr>
          </w:p>
          <w:p w:rsidR="00BB588B" w:rsidRDefault="00BB588B">
            <w:pPr>
              <w:jc w:val="center"/>
            </w:pPr>
          </w:p>
          <w:p w:rsidR="00804554" w:rsidRDefault="00804554">
            <w:pPr>
              <w:jc w:val="center"/>
            </w:pPr>
            <w:r>
              <w:t>Writing Focus:</w:t>
            </w:r>
          </w:p>
          <w:p w:rsidR="00804554" w:rsidRDefault="00804554" w:rsidP="00804554">
            <w:r>
              <w:t>Fiction: Journey story</w:t>
            </w:r>
          </w:p>
          <w:p w:rsidR="00804554" w:rsidRDefault="00804554" w:rsidP="00804554">
            <w:pPr>
              <w:jc w:val="center"/>
            </w:pPr>
            <w:r>
              <w:t>Non Fiction: Diary Entry</w:t>
            </w:r>
          </w:p>
        </w:tc>
      </w:tr>
      <w:tr w:rsidR="00BB588B"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Year 3&amp;4 Cycle A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Prehistoric Park</w:t>
            </w:r>
          </w:p>
          <w:p w:rsidR="00BB588B" w:rsidRDefault="009E0F44" w:rsidP="009E0F44">
            <w:pPr>
              <w:jc w:val="center"/>
            </w:pPr>
            <w:r>
              <w:t>Texts:</w:t>
            </w:r>
          </w:p>
          <w:p w:rsidR="009E0F44" w:rsidRDefault="009E0F44" w:rsidP="009E0F44">
            <w:pPr>
              <w:jc w:val="center"/>
            </w:pPr>
            <w:r>
              <w:t>Stone Age Boy</w:t>
            </w:r>
          </w:p>
          <w:p w:rsidR="00BB588B" w:rsidRDefault="009E0F44">
            <w:pPr>
              <w:jc w:val="center"/>
            </w:pPr>
            <w:r>
              <w:t xml:space="preserve">The Wild Way Home </w:t>
            </w:r>
          </w:p>
          <w:p w:rsidR="00BB588B" w:rsidRDefault="009E0F44">
            <w:pPr>
              <w:jc w:val="center"/>
            </w:pPr>
            <w:proofErr w:type="spellStart"/>
            <w:r>
              <w:t>Skara</w:t>
            </w:r>
            <w:proofErr w:type="spellEnd"/>
            <w:r>
              <w:t xml:space="preserve"> Brae </w:t>
            </w:r>
          </w:p>
          <w:p w:rsidR="00BB588B" w:rsidRDefault="00BB588B">
            <w:pPr>
              <w:jc w:val="center"/>
            </w:pP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  <w:r>
              <w:t>Writing Focus:</w:t>
            </w:r>
          </w:p>
          <w:p w:rsidR="00AD0D35" w:rsidRPr="00AD0D35" w:rsidRDefault="00AD0D35" w:rsidP="00AD0D35">
            <w:pPr>
              <w:jc w:val="center"/>
            </w:pPr>
            <w:r w:rsidRPr="00AD0D35">
              <w:t>Fiction: Journey Story</w:t>
            </w:r>
          </w:p>
          <w:p w:rsidR="00AD0D35" w:rsidRPr="00AD0D35" w:rsidRDefault="00AD0D35" w:rsidP="00AD0D35">
            <w:pPr>
              <w:jc w:val="center"/>
            </w:pPr>
            <w:r w:rsidRPr="00AD0D35">
              <w:t>Non Fiction: Information Leaflet</w:t>
            </w:r>
          </w:p>
          <w:p w:rsidR="00AD0D35" w:rsidRDefault="00AD0D35">
            <w:pPr>
              <w:jc w:val="center"/>
            </w:pP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Prehistoric Park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We will rock you</w:t>
            </w:r>
          </w:p>
          <w:p w:rsidR="00BB588B" w:rsidRDefault="009E0F44">
            <w:pPr>
              <w:jc w:val="center"/>
            </w:pPr>
            <w:r>
              <w:t>Stone Age Boy</w:t>
            </w:r>
          </w:p>
          <w:p w:rsidR="00BB588B" w:rsidRDefault="009E0F44">
            <w:pPr>
              <w:jc w:val="center"/>
            </w:pPr>
            <w:r>
              <w:t>The Wild Way Home</w:t>
            </w:r>
          </w:p>
          <w:p w:rsidR="00BB588B" w:rsidRDefault="009E0F44">
            <w:pPr>
              <w:jc w:val="center"/>
            </w:pPr>
            <w:proofErr w:type="spellStart"/>
            <w:r>
              <w:t>Skara</w:t>
            </w:r>
            <w:proofErr w:type="spellEnd"/>
            <w:r>
              <w:t xml:space="preserve"> Brae </w:t>
            </w: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  <w:r>
              <w:t>Writing Focus:</w:t>
            </w:r>
          </w:p>
          <w:p w:rsidR="00AD0D35" w:rsidRPr="00AD0D35" w:rsidRDefault="00AD0D35" w:rsidP="00AD0D35">
            <w:pPr>
              <w:jc w:val="center"/>
            </w:pPr>
            <w:r w:rsidRPr="00AD0D35">
              <w:t>Fiction: Portal Story</w:t>
            </w:r>
          </w:p>
          <w:p w:rsidR="00AD0D35" w:rsidRPr="00AD0D35" w:rsidRDefault="00AD0D35" w:rsidP="00AD0D35">
            <w:pPr>
              <w:jc w:val="center"/>
            </w:pPr>
            <w:r w:rsidRPr="00AD0D35">
              <w:t>Non Fiction: Diary Entry</w:t>
            </w:r>
          </w:p>
          <w:p w:rsidR="00AD0D35" w:rsidRDefault="00AD0D35">
            <w:pPr>
              <w:jc w:val="center"/>
            </w:pPr>
          </w:p>
        </w:tc>
        <w:tc>
          <w:tcPr>
            <w:tcW w:w="222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Under the surface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The Volcano</w:t>
            </w:r>
          </w:p>
          <w:p w:rsidR="00BB588B" w:rsidRDefault="009E0F44">
            <w:pPr>
              <w:jc w:val="center"/>
            </w:pPr>
            <w:r>
              <w:t>The Hero of Pompeii</w:t>
            </w:r>
          </w:p>
          <w:p w:rsidR="00BB588B" w:rsidRDefault="009E0F44">
            <w:pPr>
              <w:jc w:val="center"/>
            </w:pPr>
            <w:r>
              <w:t>Escape from Pompeii</w:t>
            </w:r>
          </w:p>
          <w:p w:rsidR="00BB588B" w:rsidRDefault="009E0F44">
            <w:pPr>
              <w:jc w:val="center"/>
            </w:pPr>
            <w:r>
              <w:t>DK Find Out! Ancient Romans</w:t>
            </w:r>
          </w:p>
          <w:p w:rsidR="00AD0D35" w:rsidRDefault="00AD0D35">
            <w:pPr>
              <w:jc w:val="center"/>
            </w:pPr>
          </w:p>
          <w:p w:rsidR="00AD0D35" w:rsidRDefault="00AD0D35" w:rsidP="00AD0D35">
            <w:pPr>
              <w:jc w:val="center"/>
            </w:pPr>
            <w:r>
              <w:t>Writing Focus:</w:t>
            </w:r>
          </w:p>
          <w:p w:rsidR="00AD0D35" w:rsidRDefault="00AD0D35" w:rsidP="00AD0D35">
            <w:pPr>
              <w:jc w:val="center"/>
            </w:pPr>
            <w:r>
              <w:t>Fiction: Rags to Riches Story</w:t>
            </w:r>
          </w:p>
          <w:p w:rsidR="00AD0D35" w:rsidRDefault="00AD0D35" w:rsidP="00AD0D35">
            <w:pPr>
              <w:jc w:val="center"/>
            </w:pPr>
            <w:r>
              <w:t>Non-Fiction: Information Leaflet</w:t>
            </w:r>
          </w:p>
          <w:p w:rsidR="00BB588B" w:rsidRDefault="00BB588B">
            <w:pPr>
              <w:jc w:val="center"/>
            </w:pPr>
          </w:p>
          <w:p w:rsidR="00AD0D35" w:rsidRDefault="00AD0D35" w:rsidP="00AD0D35"/>
        </w:tc>
        <w:tc>
          <w:tcPr>
            <w:tcW w:w="219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bookmarkStart w:id="0" w:name="_heading=h.gjdgxs" w:colFirst="0" w:colLast="0"/>
            <w:bookmarkEnd w:id="0"/>
            <w:r>
              <w:rPr>
                <w:b/>
                <w:u w:val="single"/>
              </w:rPr>
              <w:t>Under the surface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The Hero of Pompeii</w:t>
            </w:r>
          </w:p>
          <w:p w:rsidR="00BB588B" w:rsidRDefault="009E0F44">
            <w:pPr>
              <w:jc w:val="center"/>
            </w:pPr>
            <w:r>
              <w:t>Roman’s on the Rampage</w:t>
            </w:r>
          </w:p>
          <w:p w:rsidR="00BB588B" w:rsidRDefault="009E0F44">
            <w:pPr>
              <w:jc w:val="center"/>
            </w:pPr>
            <w:r>
              <w:t xml:space="preserve">DK Find Out! Ancient </w:t>
            </w:r>
            <w:r>
              <w:t>Romans</w:t>
            </w: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  <w:r>
              <w:t>Writing Focus:</w:t>
            </w:r>
          </w:p>
          <w:p w:rsidR="00AD0D35" w:rsidRDefault="00AD0D35" w:rsidP="00AD0D35">
            <w:pPr>
              <w:jc w:val="center"/>
            </w:pPr>
            <w:r>
              <w:t>Fiction: Warning Story</w:t>
            </w:r>
          </w:p>
          <w:p w:rsidR="00AD0D35" w:rsidRDefault="00AD0D35" w:rsidP="00AD0D35">
            <w:pPr>
              <w:jc w:val="center"/>
            </w:pPr>
            <w:r>
              <w:t>Non Fiction:  Newspaper Report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Beneath the Sands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 xml:space="preserve">Tale of gods and pharaohs- Marcia Williams </w:t>
            </w:r>
          </w:p>
          <w:p w:rsidR="00BB588B" w:rsidRDefault="009E0F44">
            <w:pPr>
              <w:jc w:val="center"/>
            </w:pPr>
            <w:r>
              <w:t>Egypt: Magnified</w:t>
            </w:r>
          </w:p>
          <w:p w:rsidR="00BB588B" w:rsidRDefault="00BB588B">
            <w:pPr>
              <w:jc w:val="center"/>
            </w:pPr>
          </w:p>
          <w:p w:rsidR="00BB588B" w:rsidRDefault="00BB588B">
            <w:pPr>
              <w:jc w:val="center"/>
            </w:pPr>
          </w:p>
          <w:p w:rsidR="00AD0D35" w:rsidRDefault="00AD0D35" w:rsidP="00AD0D35">
            <w:pPr>
              <w:jc w:val="center"/>
            </w:pPr>
            <w:r>
              <w:t>Writing Focus:</w:t>
            </w:r>
          </w:p>
          <w:p w:rsidR="00AD0D35" w:rsidRDefault="00AD0D35" w:rsidP="00AD0D35">
            <w:pPr>
              <w:jc w:val="center"/>
            </w:pPr>
            <w:r>
              <w:t>Fiction:</w:t>
            </w:r>
          </w:p>
          <w:p w:rsidR="00AD0D35" w:rsidRDefault="00AD0D35" w:rsidP="00AD0D35">
            <w:pPr>
              <w:jc w:val="center"/>
            </w:pPr>
            <w:r>
              <w:t xml:space="preserve">Non Fiction: 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Beneath the Sands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The Search for Tutankhamun-</w:t>
            </w:r>
            <w:proofErr w:type="spellStart"/>
            <w:r>
              <w:t>Wagoll</w:t>
            </w:r>
            <w:proofErr w:type="spellEnd"/>
          </w:p>
          <w:p w:rsidR="00BB588B" w:rsidRDefault="009E0F44">
            <w:pPr>
              <w:jc w:val="center"/>
            </w:pPr>
            <w:r>
              <w:t>National Geographic- Ancient Egypt</w:t>
            </w:r>
          </w:p>
          <w:p w:rsidR="00BB588B" w:rsidRDefault="00BB588B">
            <w:pPr>
              <w:jc w:val="center"/>
              <w:rPr>
                <w:b/>
                <w:u w:val="single"/>
              </w:rPr>
            </w:pPr>
          </w:p>
          <w:p w:rsidR="00AD0D35" w:rsidRDefault="00AD0D35">
            <w:pPr>
              <w:jc w:val="center"/>
              <w:rPr>
                <w:b/>
                <w:u w:val="single"/>
              </w:rPr>
            </w:pPr>
          </w:p>
          <w:p w:rsidR="00AD0D35" w:rsidRDefault="00AD0D35" w:rsidP="00AD0D35">
            <w:pPr>
              <w:jc w:val="center"/>
            </w:pPr>
            <w:r>
              <w:t>Writing Focus:</w:t>
            </w:r>
          </w:p>
          <w:p w:rsidR="00AD0D35" w:rsidRDefault="00AD0D35" w:rsidP="00AD0D35">
            <w:pPr>
              <w:jc w:val="center"/>
            </w:pPr>
            <w:r>
              <w:t>Fiction:</w:t>
            </w:r>
          </w:p>
          <w:p w:rsidR="00AD0D35" w:rsidRDefault="00AD0D35" w:rsidP="00AD0D35">
            <w:pPr>
              <w:jc w:val="center"/>
              <w:rPr>
                <w:b/>
                <w:u w:val="single"/>
              </w:rPr>
            </w:pPr>
            <w:r>
              <w:t>Non Fiction:</w:t>
            </w:r>
          </w:p>
        </w:tc>
      </w:tr>
      <w:tr w:rsidR="00BB588B"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3&amp;4 Cycle B</w:t>
            </w:r>
          </w:p>
          <w:p w:rsidR="00BB588B" w:rsidRDefault="00BB58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Save our World </w:t>
            </w:r>
          </w:p>
          <w:p w:rsidR="00BB588B" w:rsidRDefault="009E0F44">
            <w:pPr>
              <w:jc w:val="center"/>
            </w:pPr>
            <w:r>
              <w:t xml:space="preserve">Texts: </w:t>
            </w:r>
          </w:p>
          <w:p w:rsidR="00BB588B" w:rsidRDefault="009E0F44">
            <w:pPr>
              <w:jc w:val="center"/>
            </w:pPr>
            <w:r>
              <w:t>Greta’s Story</w:t>
            </w:r>
          </w:p>
          <w:p w:rsidR="00BB588B" w:rsidRDefault="009E0F44">
            <w:pPr>
              <w:jc w:val="center"/>
            </w:pPr>
            <w:r>
              <w:t>The Owl Tree</w:t>
            </w: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</w:p>
          <w:p w:rsidR="00AD0D35" w:rsidRDefault="00AD0D35" w:rsidP="00AD0D35">
            <w:pPr>
              <w:jc w:val="center"/>
            </w:pPr>
            <w:r>
              <w:t>Writing Focus:</w:t>
            </w:r>
          </w:p>
          <w:p w:rsidR="00AD0D35" w:rsidRDefault="00AD0D35" w:rsidP="00AD0D35">
            <w:pPr>
              <w:jc w:val="center"/>
            </w:pPr>
            <w:r>
              <w:t>Fiction: Journey Story</w:t>
            </w:r>
          </w:p>
          <w:p w:rsidR="00AD0D35" w:rsidRDefault="00AD0D35" w:rsidP="00AD0D35">
            <w:pPr>
              <w:jc w:val="center"/>
            </w:pPr>
            <w:r>
              <w:t xml:space="preserve">Non-fiction: Diary entry </w:t>
            </w:r>
          </w:p>
          <w:p w:rsidR="00AD0D35" w:rsidRDefault="00AD0D35" w:rsidP="00AD0D35">
            <w:pPr>
              <w:jc w:val="center"/>
            </w:pPr>
          </w:p>
        </w:tc>
        <w:tc>
          <w:tcPr>
            <w:tcW w:w="2198" w:type="dxa"/>
          </w:tcPr>
          <w:p w:rsidR="00BB588B" w:rsidRDefault="009E0F44">
            <w:pPr>
              <w:jc w:val="center"/>
            </w:pPr>
            <w:r>
              <w:rPr>
                <w:b/>
                <w:u w:val="single"/>
              </w:rPr>
              <w:t xml:space="preserve">Save our World 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proofErr w:type="spellStart"/>
            <w:r>
              <w:t>Walle</w:t>
            </w:r>
            <w:proofErr w:type="spellEnd"/>
            <w:r>
              <w:t xml:space="preserve"> (visual Literacy)</w:t>
            </w:r>
          </w:p>
          <w:p w:rsidR="00BB588B" w:rsidRDefault="009E0F44">
            <w:pPr>
              <w:jc w:val="center"/>
            </w:pPr>
            <w:r>
              <w:t>Rubbish Town Hero</w:t>
            </w: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  <w:r>
              <w:t>Writing Focus:</w:t>
            </w:r>
          </w:p>
          <w:p w:rsidR="00AD0D35" w:rsidRDefault="00AD0D35" w:rsidP="00AD0D35">
            <w:pPr>
              <w:jc w:val="center"/>
            </w:pPr>
            <w:r>
              <w:t>Fiction: Dangerous Setting Narrative</w:t>
            </w:r>
          </w:p>
          <w:p w:rsidR="00AD0D35" w:rsidRDefault="00AD0D35" w:rsidP="00AD0D35">
            <w:pPr>
              <w:jc w:val="center"/>
            </w:pPr>
            <w:r>
              <w:t>Non Fiction: Persuasive letter</w:t>
            </w:r>
          </w:p>
          <w:p w:rsidR="00BB588B" w:rsidRDefault="00BB588B">
            <w:pPr>
              <w:jc w:val="center"/>
            </w:pPr>
          </w:p>
        </w:tc>
        <w:tc>
          <w:tcPr>
            <w:tcW w:w="222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 Great Escape </w:t>
            </w:r>
          </w:p>
          <w:p w:rsidR="00BB588B" w:rsidRDefault="009E0F44">
            <w:pPr>
              <w:jc w:val="center"/>
            </w:pPr>
            <w:r>
              <w:t xml:space="preserve">Texts: </w:t>
            </w:r>
          </w:p>
          <w:p w:rsidR="00BB588B" w:rsidRDefault="009E0F44">
            <w:pPr>
              <w:jc w:val="center"/>
            </w:pPr>
            <w:r>
              <w:t>My Secret War Diary</w:t>
            </w:r>
          </w:p>
          <w:p w:rsidR="00BB588B" w:rsidRDefault="009E0F44">
            <w:pPr>
              <w:jc w:val="center"/>
            </w:pPr>
            <w:r>
              <w:t>Bombs and Blackberries</w:t>
            </w:r>
          </w:p>
          <w:p w:rsidR="00BB588B" w:rsidRDefault="009E0F44">
            <w:pPr>
              <w:jc w:val="center"/>
            </w:pPr>
            <w:r>
              <w:t>DK find out- WW2</w:t>
            </w: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  <w:r>
              <w:t>Writing Focus:</w:t>
            </w:r>
          </w:p>
          <w:p w:rsidR="00AD0D35" w:rsidRDefault="00AD0D35" w:rsidP="00AD0D35">
            <w:pPr>
              <w:jc w:val="center"/>
            </w:pPr>
            <w:r>
              <w:t>Fiction: Unlikely hero narrative</w:t>
            </w:r>
          </w:p>
          <w:p w:rsidR="00AD0D35" w:rsidRDefault="00AD0D35" w:rsidP="00AD0D35">
            <w:pPr>
              <w:jc w:val="center"/>
            </w:pPr>
            <w:r>
              <w:t xml:space="preserve">Non Fiction: </w:t>
            </w:r>
            <w:r>
              <w:t>Diary</w:t>
            </w:r>
          </w:p>
        </w:tc>
        <w:tc>
          <w:tcPr>
            <w:tcW w:w="2190" w:type="dxa"/>
          </w:tcPr>
          <w:p w:rsidR="00BB588B" w:rsidRDefault="009E0F44">
            <w:pPr>
              <w:jc w:val="center"/>
            </w:pPr>
            <w:r>
              <w:rPr>
                <w:b/>
                <w:u w:val="single"/>
              </w:rPr>
              <w:t>The Great Escape</w:t>
            </w:r>
          </w:p>
          <w:p w:rsidR="00BB588B" w:rsidRDefault="009E0F44">
            <w:pPr>
              <w:jc w:val="center"/>
            </w:pPr>
            <w:r>
              <w:t xml:space="preserve">Texts: </w:t>
            </w:r>
          </w:p>
          <w:p w:rsidR="00BB588B" w:rsidRDefault="009E0F44">
            <w:pPr>
              <w:jc w:val="center"/>
            </w:pPr>
            <w:r>
              <w:t>Rose Blanche</w:t>
            </w:r>
          </w:p>
          <w:p w:rsidR="00BB588B" w:rsidRDefault="009E0F44">
            <w:pPr>
              <w:jc w:val="center"/>
            </w:pPr>
            <w:r>
              <w:t>War Boy</w:t>
            </w:r>
          </w:p>
          <w:p w:rsidR="00BB588B" w:rsidRDefault="00BB588B">
            <w:pPr>
              <w:jc w:val="center"/>
            </w:pP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  <w:r>
              <w:t>Writing Focus:</w:t>
            </w:r>
          </w:p>
          <w:p w:rsidR="00AD0D35" w:rsidRDefault="00AD0D35" w:rsidP="00AD0D35">
            <w:pPr>
              <w:jc w:val="center"/>
            </w:pPr>
            <w:r>
              <w:t>Fiction:  Play script which is then adapted to a story</w:t>
            </w:r>
          </w:p>
          <w:p w:rsidR="00AD0D35" w:rsidRDefault="00AD0D35" w:rsidP="00AD0D35">
            <w:pPr>
              <w:jc w:val="center"/>
            </w:pPr>
            <w:r>
              <w:t>Non Fiction:  Non-Chronological report.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 James’ School of Witchcraft and Wizardry</w:t>
            </w:r>
          </w:p>
          <w:p w:rsidR="00BB588B" w:rsidRDefault="009E0F44">
            <w:pPr>
              <w:jc w:val="center"/>
            </w:pPr>
            <w:r>
              <w:t xml:space="preserve">Texts: </w:t>
            </w:r>
          </w:p>
          <w:p w:rsidR="00BB588B" w:rsidRDefault="009E0F44">
            <w:pPr>
              <w:jc w:val="center"/>
            </w:pPr>
            <w:r>
              <w:t>Harry Potter and the Philosopher's Stone</w:t>
            </w: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  <w:r>
              <w:t>Writing Focus:</w:t>
            </w:r>
          </w:p>
          <w:p w:rsidR="00AD0D35" w:rsidRDefault="00AD0D35" w:rsidP="00AD0D35">
            <w:pPr>
              <w:jc w:val="center"/>
            </w:pPr>
            <w:r>
              <w:t>Fiction:  Portal story</w:t>
            </w:r>
            <w:r>
              <w:t xml:space="preserve"> </w:t>
            </w:r>
            <w:r>
              <w:t xml:space="preserve">Non-fiction:  Newspaper report </w:t>
            </w:r>
          </w:p>
          <w:p w:rsidR="00AD0D35" w:rsidRDefault="00AD0D35" w:rsidP="00AD0D35">
            <w:pPr>
              <w:jc w:val="center"/>
            </w:pPr>
          </w:p>
        </w:tc>
        <w:tc>
          <w:tcPr>
            <w:tcW w:w="2199" w:type="dxa"/>
          </w:tcPr>
          <w:p w:rsidR="00BB588B" w:rsidRDefault="009E0F44">
            <w:pPr>
              <w:jc w:val="center"/>
            </w:pPr>
            <w:r>
              <w:rPr>
                <w:b/>
                <w:u w:val="single"/>
              </w:rPr>
              <w:t>St James’ School of Witchcraft and Wizardry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 xml:space="preserve">Harry Potter and the Philosopher's Stone </w:t>
            </w:r>
          </w:p>
          <w:p w:rsidR="00AD0D35" w:rsidRDefault="00AD0D35">
            <w:pPr>
              <w:jc w:val="center"/>
            </w:pPr>
          </w:p>
          <w:p w:rsidR="00AD0D35" w:rsidRDefault="00AD0D35">
            <w:pPr>
              <w:jc w:val="center"/>
            </w:pPr>
            <w:r>
              <w:t>Writing Focus:</w:t>
            </w:r>
          </w:p>
          <w:p w:rsidR="00AD0D35" w:rsidRPr="00AD0D35" w:rsidRDefault="00AD0D35" w:rsidP="00AD0D35">
            <w:pPr>
              <w:jc w:val="center"/>
            </w:pPr>
            <w:r>
              <w:t xml:space="preserve">Fiction: </w:t>
            </w:r>
            <w:r w:rsidRPr="00AD0D35">
              <w:t xml:space="preserve">Portal story </w:t>
            </w:r>
          </w:p>
          <w:p w:rsidR="00AD0D35" w:rsidRDefault="00AD0D35" w:rsidP="00AD0D35">
            <w:pPr>
              <w:jc w:val="center"/>
              <w:rPr>
                <w:b/>
                <w:u w:val="single"/>
              </w:rPr>
            </w:pPr>
            <w:r w:rsidRPr="00AD0D35">
              <w:t>Non-fiction:  Non-Chronological report</w:t>
            </w:r>
          </w:p>
        </w:tc>
      </w:tr>
      <w:tr w:rsidR="00BB588B">
        <w:trPr>
          <w:trHeight w:val="148"/>
        </w:trPr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Year 5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Early Islamic Civilisations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Sinbad and the Sailor</w:t>
            </w:r>
          </w:p>
          <w:p w:rsidR="006348A9" w:rsidRDefault="006348A9">
            <w:pPr>
              <w:jc w:val="center"/>
            </w:pPr>
            <w:r>
              <w:t xml:space="preserve">Cosmic </w:t>
            </w:r>
          </w:p>
          <w:p w:rsidR="006348A9" w:rsidRDefault="006348A9">
            <w:pPr>
              <w:jc w:val="center"/>
            </w:pPr>
          </w:p>
          <w:p w:rsidR="009E0F44" w:rsidRDefault="009E0F44">
            <w:pPr>
              <w:jc w:val="center"/>
            </w:pPr>
          </w:p>
          <w:p w:rsidR="009E0F44" w:rsidRDefault="009E0F44">
            <w:pPr>
              <w:jc w:val="center"/>
            </w:pPr>
          </w:p>
          <w:p w:rsidR="006348A9" w:rsidRDefault="006348A9">
            <w:pPr>
              <w:jc w:val="center"/>
            </w:pPr>
            <w:r>
              <w:lastRenderedPageBreak/>
              <w:t>Writing Focus:</w:t>
            </w:r>
          </w:p>
          <w:p w:rsidR="006348A9" w:rsidRDefault="006348A9" w:rsidP="006348A9">
            <w:pPr>
              <w:jc w:val="center"/>
            </w:pPr>
            <w:r>
              <w:t>Fiction: Journey story</w:t>
            </w:r>
          </w:p>
          <w:p w:rsidR="00BB588B" w:rsidRDefault="006348A9" w:rsidP="006348A9">
            <w:pPr>
              <w:jc w:val="center"/>
            </w:pPr>
            <w:r>
              <w:t>Non Fiction: Letter</w:t>
            </w:r>
            <w:r w:rsidR="009E0F44">
              <w:t xml:space="preserve"> </w:t>
            </w:r>
          </w:p>
          <w:p w:rsidR="00BB588B" w:rsidRDefault="00BB588B">
            <w:pPr>
              <w:jc w:val="center"/>
            </w:pP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Out of thi</w:t>
            </w:r>
            <w:r>
              <w:rPr>
                <w:b/>
                <w:u w:val="single"/>
              </w:rPr>
              <w:t>s world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Six Ways to Look at the Moon</w:t>
            </w:r>
          </w:p>
          <w:p w:rsidR="00BB588B" w:rsidRDefault="009E0F44">
            <w:pPr>
              <w:jc w:val="center"/>
            </w:pPr>
            <w:r>
              <w:t>Armstrong</w:t>
            </w:r>
          </w:p>
          <w:p w:rsidR="00BB588B" w:rsidRDefault="009E0F44">
            <w:pPr>
              <w:jc w:val="center"/>
            </w:pPr>
            <w:r>
              <w:t xml:space="preserve">Cosmic </w:t>
            </w:r>
          </w:p>
          <w:p w:rsidR="006348A9" w:rsidRDefault="006348A9">
            <w:pPr>
              <w:jc w:val="center"/>
            </w:pPr>
          </w:p>
          <w:p w:rsidR="006348A9" w:rsidRDefault="006348A9">
            <w:pPr>
              <w:jc w:val="center"/>
            </w:pPr>
          </w:p>
          <w:p w:rsidR="006348A9" w:rsidRDefault="006348A9">
            <w:pPr>
              <w:jc w:val="center"/>
            </w:pPr>
            <w:r>
              <w:lastRenderedPageBreak/>
              <w:t>Writing Focus:</w:t>
            </w:r>
          </w:p>
          <w:p w:rsidR="006348A9" w:rsidRDefault="006348A9" w:rsidP="006348A9">
            <w:pPr>
              <w:jc w:val="center"/>
            </w:pPr>
            <w:r>
              <w:t xml:space="preserve">Fiction: </w:t>
            </w:r>
          </w:p>
          <w:p w:rsidR="006348A9" w:rsidRDefault="006348A9" w:rsidP="006348A9">
            <w:pPr>
              <w:jc w:val="center"/>
            </w:pPr>
            <w:r>
              <w:t>Non Fiction: Newspaper Report</w:t>
            </w:r>
          </w:p>
          <w:p w:rsidR="006348A9" w:rsidRDefault="006348A9">
            <w:pPr>
              <w:jc w:val="center"/>
            </w:pPr>
          </w:p>
        </w:tc>
        <w:tc>
          <w:tcPr>
            <w:tcW w:w="222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After the Heartbreak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 xml:space="preserve">Okay, brown girl, Okay. </w:t>
            </w:r>
          </w:p>
          <w:p w:rsidR="00BB588B" w:rsidRDefault="009E0F44">
            <w:pPr>
              <w:jc w:val="center"/>
            </w:pPr>
            <w:r>
              <w:t>On The Move</w:t>
            </w:r>
          </w:p>
          <w:p w:rsidR="00BB588B" w:rsidRDefault="009E0F44">
            <w:pPr>
              <w:jc w:val="center"/>
            </w:pPr>
            <w:r>
              <w:t xml:space="preserve">The </w:t>
            </w:r>
            <w:proofErr w:type="spellStart"/>
            <w:r>
              <w:t>MatchBox</w:t>
            </w:r>
            <w:proofErr w:type="spellEnd"/>
            <w:r>
              <w:t xml:space="preserve"> Diary</w:t>
            </w:r>
          </w:p>
          <w:p w:rsidR="00BB588B" w:rsidRDefault="009E0F44">
            <w:pPr>
              <w:jc w:val="center"/>
            </w:pPr>
            <w:r>
              <w:t>The Boy at the Back of the Class</w:t>
            </w:r>
          </w:p>
          <w:p w:rsidR="00BB588B" w:rsidRDefault="006348A9">
            <w:pPr>
              <w:jc w:val="center"/>
            </w:pPr>
            <w:r>
              <w:lastRenderedPageBreak/>
              <w:t>Writing Focus:</w:t>
            </w:r>
          </w:p>
          <w:p w:rsidR="006348A9" w:rsidRDefault="006348A9" w:rsidP="006348A9">
            <w:pPr>
              <w:jc w:val="center"/>
            </w:pPr>
            <w:r>
              <w:t>Fiction: Rags to Riches</w:t>
            </w:r>
          </w:p>
          <w:p w:rsidR="006348A9" w:rsidRDefault="006348A9" w:rsidP="006348A9">
            <w:pPr>
              <w:jc w:val="center"/>
            </w:pPr>
            <w:r>
              <w:t>Non Fiction: Diary</w:t>
            </w:r>
          </w:p>
        </w:tc>
        <w:tc>
          <w:tcPr>
            <w:tcW w:w="219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After the Heartbreak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 xml:space="preserve">The Gift Wrap and The Jewel </w:t>
            </w:r>
          </w:p>
          <w:p w:rsidR="00BB588B" w:rsidRDefault="009E0F44">
            <w:pPr>
              <w:jc w:val="center"/>
            </w:pPr>
            <w:r>
              <w:t>The Arrival</w:t>
            </w:r>
          </w:p>
          <w:p w:rsidR="00BB588B" w:rsidRDefault="009E0F44">
            <w:pPr>
              <w:jc w:val="center"/>
            </w:pPr>
            <w:r>
              <w:t>The Boy at the Back of the Class</w:t>
            </w:r>
          </w:p>
          <w:p w:rsidR="006348A9" w:rsidRDefault="006348A9">
            <w:pPr>
              <w:jc w:val="center"/>
            </w:pPr>
          </w:p>
          <w:p w:rsidR="006348A9" w:rsidRDefault="006348A9">
            <w:pPr>
              <w:jc w:val="center"/>
            </w:pPr>
            <w:r>
              <w:lastRenderedPageBreak/>
              <w:t>Writing Focus:</w:t>
            </w:r>
          </w:p>
          <w:p w:rsidR="006348A9" w:rsidRDefault="006348A9" w:rsidP="006348A9">
            <w:pPr>
              <w:jc w:val="center"/>
            </w:pPr>
            <w:r>
              <w:t>Fiction: Rags to Riches story</w:t>
            </w:r>
          </w:p>
          <w:p w:rsidR="006348A9" w:rsidRDefault="006348A9" w:rsidP="006348A9">
            <w:pPr>
              <w:jc w:val="center"/>
            </w:pPr>
            <w:r>
              <w:t>Non Fiction: Persuasive Writing</w:t>
            </w:r>
          </w:p>
          <w:p w:rsidR="00BB588B" w:rsidRDefault="00BB588B">
            <w:pPr>
              <w:jc w:val="center"/>
            </w:pP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Magic, Monsters and Mayhem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Dragon Kennings</w:t>
            </w:r>
          </w:p>
          <w:p w:rsidR="00BB588B" w:rsidRDefault="009E0F44">
            <w:pPr>
              <w:jc w:val="center"/>
            </w:pPr>
            <w:r>
              <w:t xml:space="preserve">How to Train Your </w:t>
            </w:r>
            <w:proofErr w:type="gramStart"/>
            <w:r>
              <w:t>Dragon</w:t>
            </w:r>
            <w:proofErr w:type="gramEnd"/>
          </w:p>
          <w:p w:rsidR="00BB588B" w:rsidRDefault="009E0F44">
            <w:pPr>
              <w:jc w:val="center"/>
            </w:pPr>
            <w:r>
              <w:t xml:space="preserve">Beowulf </w:t>
            </w:r>
          </w:p>
          <w:p w:rsidR="00BB588B" w:rsidRDefault="00BB588B">
            <w:pPr>
              <w:jc w:val="center"/>
            </w:pPr>
          </w:p>
          <w:p w:rsidR="006348A9" w:rsidRDefault="006348A9">
            <w:pPr>
              <w:jc w:val="center"/>
            </w:pPr>
            <w:r>
              <w:lastRenderedPageBreak/>
              <w:t>Writing Focus:</w:t>
            </w:r>
          </w:p>
          <w:p w:rsidR="006348A9" w:rsidRDefault="006348A9" w:rsidP="006348A9">
            <w:pPr>
              <w:jc w:val="center"/>
            </w:pPr>
            <w:r>
              <w:t xml:space="preserve">Fiction: Defeating the monster </w:t>
            </w:r>
          </w:p>
          <w:p w:rsidR="006348A9" w:rsidRDefault="006348A9" w:rsidP="006348A9">
            <w:pPr>
              <w:jc w:val="center"/>
            </w:pPr>
            <w:r>
              <w:t>Non Fiction: Newspaper report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Magic, Monsters and Mayhem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Tell Me A Dragon</w:t>
            </w:r>
          </w:p>
          <w:p w:rsidR="00BB588B" w:rsidRDefault="009E0F44">
            <w:pPr>
              <w:jc w:val="center"/>
            </w:pPr>
            <w:r>
              <w:t xml:space="preserve">How to Train Your </w:t>
            </w:r>
            <w:proofErr w:type="gramStart"/>
            <w:r>
              <w:t>Dragon</w:t>
            </w:r>
            <w:proofErr w:type="gramEnd"/>
          </w:p>
          <w:p w:rsidR="00BB588B" w:rsidRDefault="009E0F44">
            <w:pPr>
              <w:jc w:val="center"/>
            </w:pPr>
            <w:r>
              <w:t>Viking’s in 30 Seconds</w:t>
            </w:r>
          </w:p>
          <w:p w:rsidR="006348A9" w:rsidRDefault="006348A9">
            <w:pPr>
              <w:jc w:val="center"/>
            </w:pPr>
          </w:p>
          <w:p w:rsidR="006348A9" w:rsidRDefault="006348A9">
            <w:pPr>
              <w:jc w:val="center"/>
            </w:pPr>
            <w:r>
              <w:lastRenderedPageBreak/>
              <w:t>Writing Focus:</w:t>
            </w:r>
          </w:p>
          <w:p w:rsidR="006348A9" w:rsidRDefault="006348A9" w:rsidP="006348A9">
            <w:pPr>
              <w:jc w:val="center"/>
            </w:pPr>
            <w:r>
              <w:t>Fiction: Rags to Riches</w:t>
            </w:r>
          </w:p>
          <w:p w:rsidR="006348A9" w:rsidRDefault="006348A9" w:rsidP="006348A9">
            <w:pPr>
              <w:jc w:val="center"/>
            </w:pPr>
            <w:r>
              <w:t>Non Fiction: Non-Chronological Report</w:t>
            </w:r>
          </w:p>
        </w:tc>
      </w:tr>
      <w:tr w:rsidR="00BB588B">
        <w:trPr>
          <w:trHeight w:val="70"/>
        </w:trPr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Year 6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Only the Brave</w:t>
            </w:r>
          </w:p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Shackleton’s Journey</w:t>
            </w:r>
          </w:p>
          <w:p w:rsidR="00BB588B" w:rsidRDefault="009E0F44">
            <w:pPr>
              <w:jc w:val="center"/>
            </w:pPr>
            <w:r>
              <w:t>Wonder</w:t>
            </w:r>
          </w:p>
          <w:p w:rsidR="00BB588B" w:rsidRDefault="009E0F44">
            <w:pPr>
              <w:jc w:val="center"/>
            </w:pPr>
            <w:proofErr w:type="spellStart"/>
            <w:r>
              <w:t>Invictus</w:t>
            </w:r>
            <w:proofErr w:type="spellEnd"/>
            <w:r>
              <w:t xml:space="preserve"> </w:t>
            </w:r>
          </w:p>
          <w:p w:rsidR="009E0F44" w:rsidRDefault="009E0F44">
            <w:pPr>
              <w:jc w:val="center"/>
            </w:pPr>
          </w:p>
          <w:p w:rsidR="009E0F44" w:rsidRDefault="009E0F44">
            <w:pPr>
              <w:jc w:val="center"/>
            </w:pPr>
            <w:r>
              <w:t>Writing Focus:</w:t>
            </w:r>
          </w:p>
          <w:p w:rsidR="009E0F44" w:rsidRPr="009E0F44" w:rsidRDefault="009E0F44" w:rsidP="009E0F44">
            <w:pPr>
              <w:jc w:val="center"/>
            </w:pPr>
            <w:r w:rsidRPr="009E0F44">
              <w:t>Fiction: Unlikely hero tale</w:t>
            </w:r>
          </w:p>
          <w:p w:rsidR="009E0F44" w:rsidRDefault="009E0F44" w:rsidP="009E0F44">
            <w:pPr>
              <w:jc w:val="center"/>
            </w:pPr>
            <w:r w:rsidRPr="009E0F44">
              <w:t>Non Fiction: Diary</w:t>
            </w:r>
          </w:p>
        </w:tc>
        <w:tc>
          <w:tcPr>
            <w:tcW w:w="2198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Only the Brave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Shackleton’s Journey</w:t>
            </w:r>
          </w:p>
          <w:p w:rsidR="00BB588B" w:rsidRDefault="009E0F44">
            <w:pPr>
              <w:jc w:val="center"/>
            </w:pPr>
            <w:r>
              <w:t>Everest</w:t>
            </w:r>
          </w:p>
          <w:p w:rsidR="00BB588B" w:rsidRDefault="009E0F44">
            <w:pPr>
              <w:jc w:val="center"/>
            </w:pPr>
            <w:r>
              <w:t>Still I Rise</w:t>
            </w:r>
          </w:p>
          <w:p w:rsidR="009E0F44" w:rsidRDefault="009E0F44">
            <w:pPr>
              <w:jc w:val="center"/>
            </w:pPr>
          </w:p>
          <w:p w:rsidR="009E0F44" w:rsidRDefault="009E0F44">
            <w:pPr>
              <w:jc w:val="center"/>
            </w:pPr>
            <w:r>
              <w:t>Writing Focus:</w:t>
            </w:r>
          </w:p>
          <w:p w:rsidR="009E0F44" w:rsidRDefault="009E0F44" w:rsidP="009E0F44">
            <w:pPr>
              <w:jc w:val="center"/>
            </w:pPr>
            <w:r>
              <w:t>Fiction: Ancient Greek myth</w:t>
            </w:r>
          </w:p>
          <w:p w:rsidR="009E0F44" w:rsidRDefault="009E0F44" w:rsidP="009E0F44">
            <w:pPr>
              <w:jc w:val="center"/>
            </w:pPr>
            <w:r>
              <w:t>Non Fiction: Diary entry</w:t>
            </w:r>
          </w:p>
        </w:tc>
        <w:tc>
          <w:tcPr>
            <w:tcW w:w="222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Impressions in Time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 xml:space="preserve">Frankenstein </w:t>
            </w:r>
          </w:p>
          <w:p w:rsidR="00BB588B" w:rsidRDefault="009E0F44">
            <w:pPr>
              <w:jc w:val="center"/>
            </w:pPr>
            <w:r>
              <w:t>Dracula</w:t>
            </w:r>
          </w:p>
          <w:p w:rsidR="00BB588B" w:rsidRDefault="009E0F44">
            <w:pPr>
              <w:jc w:val="center"/>
            </w:pPr>
            <w:r>
              <w:t>The Highway Man</w:t>
            </w:r>
          </w:p>
          <w:p w:rsidR="009E0F44" w:rsidRDefault="009E0F44">
            <w:pPr>
              <w:jc w:val="center"/>
            </w:pPr>
          </w:p>
          <w:p w:rsidR="009E0F44" w:rsidRDefault="009E0F44">
            <w:pPr>
              <w:jc w:val="center"/>
            </w:pPr>
            <w:r>
              <w:t xml:space="preserve">Writing Focus: </w:t>
            </w:r>
          </w:p>
          <w:p w:rsidR="009E0F44" w:rsidRDefault="009E0F44" w:rsidP="009E0F44">
            <w:pPr>
              <w:jc w:val="center"/>
            </w:pPr>
            <w:r>
              <w:t>Fiction: Dual Narrative- Warning Story</w:t>
            </w:r>
          </w:p>
          <w:p w:rsidR="009E0F44" w:rsidRDefault="009E0F44" w:rsidP="009E0F44">
            <w:pPr>
              <w:jc w:val="center"/>
            </w:pPr>
            <w:r>
              <w:t>Non Fiction: Persuasive Letter</w:t>
            </w:r>
          </w:p>
        </w:tc>
        <w:tc>
          <w:tcPr>
            <w:tcW w:w="2190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Impressions in Time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Dracula</w:t>
            </w:r>
          </w:p>
          <w:p w:rsidR="00BB588B" w:rsidRDefault="009E0F44">
            <w:pPr>
              <w:jc w:val="center"/>
            </w:pPr>
            <w:r>
              <w:t>Room 13</w:t>
            </w:r>
          </w:p>
          <w:p w:rsidR="00BB588B" w:rsidRDefault="009E0F44">
            <w:pPr>
              <w:jc w:val="center"/>
            </w:pPr>
            <w:r>
              <w:t>The Raven</w:t>
            </w:r>
          </w:p>
          <w:p w:rsidR="009E0F44" w:rsidRDefault="009E0F44">
            <w:pPr>
              <w:jc w:val="center"/>
            </w:pPr>
          </w:p>
          <w:p w:rsidR="009E0F44" w:rsidRDefault="009E0F44">
            <w:pPr>
              <w:jc w:val="center"/>
            </w:pPr>
            <w:r>
              <w:t>Writing Focus:</w:t>
            </w:r>
          </w:p>
          <w:p w:rsidR="009E0F44" w:rsidRDefault="009E0F44" w:rsidP="009E0F44">
            <w:pPr>
              <w:jc w:val="center"/>
            </w:pPr>
            <w:r>
              <w:t>Fiction: Conquering the Monster Narrative</w:t>
            </w:r>
          </w:p>
          <w:p w:rsidR="009E0F44" w:rsidRDefault="009E0F44" w:rsidP="009E0F44">
            <w:pPr>
              <w:jc w:val="center"/>
            </w:pPr>
            <w:r>
              <w:t>Non Fiction: Balanced Argument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Mission Impossible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Goodnight Mr Tom</w:t>
            </w:r>
          </w:p>
          <w:p w:rsidR="00BB588B" w:rsidRDefault="009E0F44">
            <w:pPr>
              <w:jc w:val="center"/>
            </w:pPr>
            <w:r>
              <w:t>Now or Never</w:t>
            </w:r>
          </w:p>
          <w:p w:rsidR="009E0F44" w:rsidRDefault="009E0F44">
            <w:pPr>
              <w:jc w:val="center"/>
            </w:pPr>
          </w:p>
          <w:p w:rsidR="009E0F44" w:rsidRDefault="009E0F44">
            <w:pPr>
              <w:jc w:val="center"/>
            </w:pPr>
          </w:p>
          <w:p w:rsidR="009E0F44" w:rsidRDefault="009E0F44">
            <w:pPr>
              <w:jc w:val="center"/>
            </w:pPr>
            <w:r>
              <w:t>Writing Focus:</w:t>
            </w:r>
          </w:p>
          <w:p w:rsidR="009E0F44" w:rsidRDefault="009E0F44" w:rsidP="009E0F44">
            <w:pPr>
              <w:jc w:val="center"/>
            </w:pPr>
            <w:r>
              <w:t>Fiction:</w:t>
            </w:r>
          </w:p>
          <w:p w:rsidR="009E0F44" w:rsidRDefault="009E0F44" w:rsidP="009E0F44">
            <w:pPr>
              <w:jc w:val="center"/>
            </w:pPr>
            <w:r>
              <w:t>Non Fiction:</w:t>
            </w:r>
          </w:p>
        </w:tc>
        <w:tc>
          <w:tcPr>
            <w:tcW w:w="2199" w:type="dxa"/>
          </w:tcPr>
          <w:p w:rsidR="00BB588B" w:rsidRDefault="009E0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Mission Impossible</w:t>
            </w:r>
          </w:p>
          <w:p w:rsidR="00BB588B" w:rsidRDefault="009E0F44">
            <w:pPr>
              <w:jc w:val="center"/>
            </w:pPr>
            <w:r>
              <w:t>Texts:</w:t>
            </w:r>
          </w:p>
          <w:p w:rsidR="00BB588B" w:rsidRDefault="009E0F44">
            <w:pPr>
              <w:jc w:val="center"/>
            </w:pPr>
            <w:r>
              <w:t>Diary of Anne Frank</w:t>
            </w:r>
          </w:p>
          <w:p w:rsidR="00BB588B" w:rsidRDefault="009E0F44">
            <w:pPr>
              <w:jc w:val="center"/>
            </w:pPr>
            <w:r>
              <w:t>Now or Never</w:t>
            </w:r>
          </w:p>
          <w:p w:rsidR="009E0F44" w:rsidRDefault="009E0F44">
            <w:pPr>
              <w:jc w:val="center"/>
            </w:pPr>
          </w:p>
          <w:p w:rsidR="009E0F44" w:rsidRDefault="009E0F44">
            <w:pPr>
              <w:jc w:val="center"/>
            </w:pPr>
          </w:p>
          <w:p w:rsidR="009E0F44" w:rsidRDefault="009E0F44" w:rsidP="009E0F44">
            <w:pPr>
              <w:jc w:val="center"/>
            </w:pPr>
            <w:r>
              <w:t>Writing Focus:</w:t>
            </w:r>
          </w:p>
          <w:p w:rsidR="009E0F44" w:rsidRDefault="009E0F44" w:rsidP="009E0F44">
            <w:pPr>
              <w:jc w:val="center"/>
            </w:pPr>
            <w:r>
              <w:t>Fiction:</w:t>
            </w:r>
          </w:p>
          <w:p w:rsidR="009E0F44" w:rsidRDefault="009E0F44" w:rsidP="009E0F44">
            <w:pPr>
              <w:jc w:val="center"/>
            </w:pPr>
            <w:r>
              <w:t>No</w:t>
            </w:r>
            <w:bookmarkStart w:id="1" w:name="_GoBack"/>
            <w:bookmarkEnd w:id="1"/>
            <w:r>
              <w:t>n Fiction:</w:t>
            </w:r>
          </w:p>
        </w:tc>
      </w:tr>
    </w:tbl>
    <w:p w:rsidR="00BB588B" w:rsidRDefault="00BB588B">
      <w:pPr>
        <w:rPr>
          <w:b/>
          <w:u w:val="single"/>
        </w:rPr>
      </w:pPr>
    </w:p>
    <w:sectPr w:rsidR="00BB588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8B"/>
    <w:rsid w:val="006348A9"/>
    <w:rsid w:val="00804554"/>
    <w:rsid w:val="009E0F44"/>
    <w:rsid w:val="00AD0D35"/>
    <w:rsid w:val="00B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D9CE"/>
  <w15:docId w15:val="{3D902A7D-E671-4D7E-AB75-27A67A7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D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5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83nMBAqTjIz/tNfHr/oR5u4Fg==">AMUW2mW0YK15+mqBKGbV9N0b9GUdu7+DNA9EKvr9CRcJUmvmtO/mhzkI+Dn4FxRLrC3x6UfNaVqQJZrPYR6D+bL10SFg1hdqxk4zxsLlRSWY3kbRHtbaVzn8Eq0Ty2JuDLmLYSzPH8R4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1155</Words>
  <Characters>6587</Characters>
  <Application>Microsoft Office Word</Application>
  <DocSecurity>0</DocSecurity>
  <Lines>54</Lines>
  <Paragraphs>15</Paragraphs>
  <ScaleCrop>false</ScaleCrop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Spivey</dc:creator>
  <cp:lastModifiedBy>Frances Spivey</cp:lastModifiedBy>
  <cp:revision>5</cp:revision>
  <dcterms:created xsi:type="dcterms:W3CDTF">2021-01-21T14:37:00Z</dcterms:created>
  <dcterms:modified xsi:type="dcterms:W3CDTF">2021-03-01T11:17:00Z</dcterms:modified>
</cp:coreProperties>
</file>