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C89" w:rsidRDefault="003B2567">
      <w:pPr>
        <w:jc w:val="center"/>
        <w:rPr>
          <w:b/>
          <w:u w:val="single"/>
        </w:rPr>
      </w:pPr>
      <w:bookmarkStart w:id="0" w:name="_GoBack"/>
      <w:bookmarkEnd w:id="0"/>
      <w:r>
        <w:rPr>
          <w:b/>
          <w:u w:val="single"/>
        </w:rPr>
        <w:t>Year 6 Reading Spine</w:t>
      </w:r>
    </w:p>
    <w:tbl>
      <w:tblPr>
        <w:tblStyle w:val="a0"/>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2198"/>
        <w:gridCol w:w="2198"/>
        <w:gridCol w:w="2198"/>
        <w:gridCol w:w="2198"/>
        <w:gridCol w:w="2199"/>
        <w:gridCol w:w="2199"/>
      </w:tblGrid>
      <w:tr w:rsidR="00B80C89">
        <w:tc>
          <w:tcPr>
            <w:tcW w:w="2198" w:type="dxa"/>
          </w:tcPr>
          <w:p w:rsidR="00B80C89" w:rsidRDefault="003B2567">
            <w:pPr>
              <w:jc w:val="center"/>
              <w:rPr>
                <w:b/>
                <w:u w:val="single"/>
              </w:rPr>
            </w:pPr>
            <w:r>
              <w:rPr>
                <w:noProof/>
              </w:rPr>
              <w:drawing>
                <wp:inline distT="0" distB="0" distL="0" distR="0">
                  <wp:extent cx="1133475" cy="125730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133475" cy="1257300"/>
                          </a:xfrm>
                          <a:prstGeom prst="rect">
                            <a:avLst/>
                          </a:prstGeom>
                          <a:ln/>
                        </pic:spPr>
                      </pic:pic>
                    </a:graphicData>
                  </a:graphic>
                </wp:inline>
              </w:drawing>
            </w:r>
          </w:p>
        </w:tc>
        <w:tc>
          <w:tcPr>
            <w:tcW w:w="2198"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Autumn 1</w:t>
            </w:r>
          </w:p>
        </w:tc>
        <w:tc>
          <w:tcPr>
            <w:tcW w:w="2198"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Autumn 2</w:t>
            </w:r>
          </w:p>
        </w:tc>
        <w:tc>
          <w:tcPr>
            <w:tcW w:w="2198"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Spring 1</w:t>
            </w:r>
          </w:p>
        </w:tc>
        <w:tc>
          <w:tcPr>
            <w:tcW w:w="2198"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Spring 2</w:t>
            </w:r>
          </w:p>
        </w:tc>
        <w:tc>
          <w:tcPr>
            <w:tcW w:w="2199"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Summer 1</w:t>
            </w:r>
          </w:p>
        </w:tc>
        <w:tc>
          <w:tcPr>
            <w:tcW w:w="2199" w:type="dxa"/>
          </w:tcPr>
          <w:p w:rsidR="00B80C89" w:rsidRDefault="00B80C89">
            <w:pPr>
              <w:jc w:val="center"/>
              <w:rPr>
                <w:b/>
                <w:sz w:val="24"/>
                <w:szCs w:val="24"/>
                <w:u w:val="single"/>
              </w:rPr>
            </w:pPr>
          </w:p>
          <w:p w:rsidR="00B80C89" w:rsidRDefault="00B80C89">
            <w:pPr>
              <w:jc w:val="center"/>
              <w:rPr>
                <w:b/>
                <w:sz w:val="24"/>
                <w:szCs w:val="24"/>
                <w:u w:val="single"/>
              </w:rPr>
            </w:pPr>
          </w:p>
          <w:p w:rsidR="00B80C89" w:rsidRDefault="00B80C89">
            <w:pPr>
              <w:jc w:val="center"/>
              <w:rPr>
                <w:b/>
                <w:sz w:val="24"/>
                <w:szCs w:val="24"/>
                <w:u w:val="single"/>
              </w:rPr>
            </w:pPr>
          </w:p>
          <w:p w:rsidR="00B80C89" w:rsidRDefault="003B2567">
            <w:pPr>
              <w:jc w:val="center"/>
              <w:rPr>
                <w:b/>
                <w:sz w:val="24"/>
                <w:szCs w:val="24"/>
                <w:u w:val="single"/>
              </w:rPr>
            </w:pPr>
            <w:r>
              <w:rPr>
                <w:b/>
                <w:sz w:val="24"/>
                <w:szCs w:val="24"/>
                <w:u w:val="single"/>
              </w:rPr>
              <w:t>Summer 2</w:t>
            </w:r>
          </w:p>
        </w:tc>
      </w:tr>
      <w:tr w:rsidR="00B80C89">
        <w:tc>
          <w:tcPr>
            <w:tcW w:w="2198" w:type="dxa"/>
          </w:tcPr>
          <w:p w:rsidR="00B80C89" w:rsidRDefault="003B2567">
            <w:pPr>
              <w:jc w:val="center"/>
              <w:rPr>
                <w:b/>
                <w:u w:val="single"/>
              </w:rPr>
            </w:pPr>
            <w:r>
              <w:rPr>
                <w:b/>
                <w:u w:val="single"/>
              </w:rPr>
              <w:t>Our Belief and Vison</w:t>
            </w:r>
          </w:p>
        </w:tc>
        <w:tc>
          <w:tcPr>
            <w:tcW w:w="13190" w:type="dxa"/>
            <w:gridSpan w:val="6"/>
          </w:tcPr>
          <w:p w:rsidR="00B80C89" w:rsidRDefault="003B2567">
            <w:pPr>
              <w:jc w:val="center"/>
            </w:pPr>
            <w:r>
              <w:t xml:space="preserve">At </w:t>
            </w:r>
            <w:proofErr w:type="gramStart"/>
            <w:r>
              <w:t>The</w:t>
            </w:r>
            <w:proofErr w:type="gramEnd"/>
            <w:r>
              <w:t xml:space="preserve"> Academy at St James we have books at the heart of learning. We use quality texts to inspire and drive all our learning.</w:t>
            </w:r>
          </w:p>
          <w:p w:rsidR="00B80C89" w:rsidRDefault="003B2567">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B80C89" w:rsidRDefault="00B80C89">
            <w:pPr>
              <w:jc w:val="center"/>
            </w:pPr>
          </w:p>
          <w:p w:rsidR="00B80C89" w:rsidRDefault="003B2567">
            <w:pPr>
              <w:jc w:val="center"/>
            </w:pPr>
            <w:r>
              <w:rPr>
                <w:b/>
              </w:rPr>
              <w:t>“T</w:t>
            </w:r>
            <w:r>
              <w:rPr>
                <w:b/>
              </w:rPr>
              <w:t xml:space="preserve">he more that you read, the more things you will know. The more that you learn, the more places you’ll go.” </w:t>
            </w:r>
            <w:r>
              <w:t>Doctor Seuss</w:t>
            </w:r>
          </w:p>
        </w:tc>
      </w:tr>
      <w:tr w:rsidR="00B80C89">
        <w:tc>
          <w:tcPr>
            <w:tcW w:w="2198" w:type="dxa"/>
          </w:tcPr>
          <w:p w:rsidR="00B80C89" w:rsidRDefault="003B2567">
            <w:pPr>
              <w:jc w:val="center"/>
              <w:rPr>
                <w:b/>
                <w:u w:val="single"/>
              </w:rPr>
            </w:pPr>
            <w:r>
              <w:rPr>
                <w:b/>
                <w:u w:val="single"/>
              </w:rPr>
              <w:t>Our Values</w:t>
            </w:r>
          </w:p>
        </w:tc>
        <w:tc>
          <w:tcPr>
            <w:tcW w:w="2198" w:type="dxa"/>
          </w:tcPr>
          <w:p w:rsidR="00B80C89" w:rsidRDefault="003B2567">
            <w:pPr>
              <w:jc w:val="center"/>
              <w:rPr>
                <w:b/>
                <w:u w:val="single"/>
              </w:rPr>
            </w:pPr>
            <w:r>
              <w:rPr>
                <w:b/>
                <w:u w:val="single"/>
              </w:rPr>
              <w:t xml:space="preserve">Community </w:t>
            </w:r>
          </w:p>
          <w:p w:rsidR="00B80C89" w:rsidRDefault="003B2567">
            <w:pPr>
              <w:jc w:val="center"/>
              <w:rPr>
                <w:b/>
                <w:u w:val="single"/>
              </w:rPr>
            </w:pPr>
            <w:r>
              <w:rPr>
                <w:noProof/>
              </w:rPr>
              <w:drawing>
                <wp:inline distT="0" distB="0" distL="0" distR="0">
                  <wp:extent cx="787724" cy="1008741"/>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787724" cy="1008741"/>
                          </a:xfrm>
                          <a:prstGeom prst="rect">
                            <a:avLst/>
                          </a:prstGeom>
                          <a:ln/>
                        </pic:spPr>
                      </pic:pic>
                    </a:graphicData>
                  </a:graphic>
                </wp:inline>
              </w:drawing>
            </w:r>
          </w:p>
        </w:tc>
        <w:tc>
          <w:tcPr>
            <w:tcW w:w="2198" w:type="dxa"/>
          </w:tcPr>
          <w:p w:rsidR="00B80C89" w:rsidRDefault="003B2567">
            <w:pPr>
              <w:jc w:val="center"/>
              <w:rPr>
                <w:b/>
                <w:u w:val="single"/>
              </w:rPr>
            </w:pPr>
            <w:r>
              <w:rPr>
                <w:b/>
                <w:u w:val="single"/>
              </w:rPr>
              <w:t>Peace</w:t>
            </w:r>
          </w:p>
          <w:p w:rsidR="00B80C89" w:rsidRDefault="003B2567">
            <w:pPr>
              <w:jc w:val="center"/>
              <w:rPr>
                <w:b/>
                <w:u w:val="single"/>
              </w:rPr>
            </w:pPr>
            <w:r>
              <w:rPr>
                <w:noProof/>
              </w:rPr>
              <w:drawing>
                <wp:inline distT="0" distB="0" distL="0" distR="0">
                  <wp:extent cx="850356" cy="993997"/>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50356" cy="993997"/>
                          </a:xfrm>
                          <a:prstGeom prst="rect">
                            <a:avLst/>
                          </a:prstGeom>
                          <a:ln/>
                        </pic:spPr>
                      </pic:pic>
                    </a:graphicData>
                  </a:graphic>
                </wp:inline>
              </w:drawing>
            </w:r>
          </w:p>
        </w:tc>
        <w:tc>
          <w:tcPr>
            <w:tcW w:w="2198" w:type="dxa"/>
          </w:tcPr>
          <w:p w:rsidR="00B80C89" w:rsidRDefault="003B2567">
            <w:pPr>
              <w:jc w:val="center"/>
              <w:rPr>
                <w:b/>
                <w:u w:val="single"/>
              </w:rPr>
            </w:pPr>
            <w:r>
              <w:rPr>
                <w:b/>
                <w:u w:val="single"/>
              </w:rPr>
              <w:t>Respect</w:t>
            </w:r>
          </w:p>
          <w:p w:rsidR="00B80C89" w:rsidRDefault="003B2567">
            <w:pPr>
              <w:jc w:val="center"/>
              <w:rPr>
                <w:b/>
                <w:u w:val="single"/>
              </w:rPr>
            </w:pPr>
            <w:r>
              <w:rPr>
                <w:noProof/>
              </w:rPr>
              <w:drawing>
                <wp:inline distT="0" distB="0" distL="0" distR="0">
                  <wp:extent cx="846068" cy="989957"/>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846068" cy="989957"/>
                          </a:xfrm>
                          <a:prstGeom prst="rect">
                            <a:avLst/>
                          </a:prstGeom>
                          <a:ln/>
                        </pic:spPr>
                      </pic:pic>
                    </a:graphicData>
                  </a:graphic>
                </wp:inline>
              </w:drawing>
            </w:r>
          </w:p>
        </w:tc>
        <w:tc>
          <w:tcPr>
            <w:tcW w:w="2198" w:type="dxa"/>
          </w:tcPr>
          <w:p w:rsidR="00B80C89" w:rsidRDefault="003B2567">
            <w:pPr>
              <w:jc w:val="center"/>
              <w:rPr>
                <w:b/>
                <w:u w:val="single"/>
              </w:rPr>
            </w:pPr>
            <w:r>
              <w:rPr>
                <w:b/>
                <w:u w:val="single"/>
              </w:rPr>
              <w:t>Forgiveness</w:t>
            </w:r>
          </w:p>
          <w:p w:rsidR="00B80C89" w:rsidRDefault="003B2567">
            <w:pPr>
              <w:jc w:val="center"/>
              <w:rPr>
                <w:b/>
                <w:u w:val="single"/>
              </w:rPr>
            </w:pPr>
            <w:r>
              <w:rPr>
                <w:noProof/>
              </w:rPr>
              <w:drawing>
                <wp:inline distT="0" distB="0" distL="0" distR="0">
                  <wp:extent cx="825479" cy="1030385"/>
                  <wp:effectExtent l="0" t="0" r="0"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825479" cy="1030385"/>
                          </a:xfrm>
                          <a:prstGeom prst="rect">
                            <a:avLst/>
                          </a:prstGeom>
                          <a:ln/>
                        </pic:spPr>
                      </pic:pic>
                    </a:graphicData>
                  </a:graphic>
                </wp:inline>
              </w:drawing>
            </w:r>
          </w:p>
        </w:tc>
        <w:tc>
          <w:tcPr>
            <w:tcW w:w="2199" w:type="dxa"/>
          </w:tcPr>
          <w:p w:rsidR="00B80C89" w:rsidRDefault="003B2567">
            <w:pPr>
              <w:jc w:val="center"/>
              <w:rPr>
                <w:b/>
                <w:u w:val="single"/>
              </w:rPr>
            </w:pPr>
            <w:r>
              <w:rPr>
                <w:b/>
                <w:u w:val="single"/>
              </w:rPr>
              <w:t>Courage</w:t>
            </w:r>
          </w:p>
          <w:p w:rsidR="00B80C89" w:rsidRDefault="003B2567">
            <w:pPr>
              <w:jc w:val="center"/>
              <w:rPr>
                <w:b/>
                <w:u w:val="single"/>
              </w:rPr>
            </w:pPr>
            <w:r>
              <w:rPr>
                <w:noProof/>
              </w:rPr>
              <w:drawing>
                <wp:inline distT="0" distB="0" distL="0" distR="0">
                  <wp:extent cx="832511" cy="1040639"/>
                  <wp:effectExtent l="0" t="0" r="0" b="0"/>
                  <wp:docPr id="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832511" cy="1040639"/>
                          </a:xfrm>
                          <a:prstGeom prst="rect">
                            <a:avLst/>
                          </a:prstGeom>
                          <a:ln/>
                        </pic:spPr>
                      </pic:pic>
                    </a:graphicData>
                  </a:graphic>
                </wp:inline>
              </w:drawing>
            </w:r>
          </w:p>
        </w:tc>
        <w:tc>
          <w:tcPr>
            <w:tcW w:w="2199" w:type="dxa"/>
          </w:tcPr>
          <w:p w:rsidR="00B80C89" w:rsidRDefault="003B2567">
            <w:pPr>
              <w:jc w:val="center"/>
              <w:rPr>
                <w:b/>
                <w:u w:val="single"/>
              </w:rPr>
            </w:pPr>
            <w:r>
              <w:rPr>
                <w:b/>
                <w:u w:val="single"/>
              </w:rPr>
              <w:t>Trust</w:t>
            </w:r>
          </w:p>
          <w:p w:rsidR="00B80C89" w:rsidRDefault="003B2567">
            <w:pPr>
              <w:jc w:val="center"/>
              <w:rPr>
                <w:b/>
                <w:u w:val="single"/>
              </w:rPr>
            </w:pPr>
            <w:r>
              <w:rPr>
                <w:noProof/>
              </w:rPr>
              <w:drawing>
                <wp:inline distT="0" distB="0" distL="0" distR="0">
                  <wp:extent cx="785957" cy="982447"/>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785957" cy="982447"/>
                          </a:xfrm>
                          <a:prstGeom prst="rect">
                            <a:avLst/>
                          </a:prstGeom>
                          <a:ln/>
                        </pic:spPr>
                      </pic:pic>
                    </a:graphicData>
                  </a:graphic>
                </wp:inline>
              </w:drawing>
            </w:r>
          </w:p>
        </w:tc>
      </w:tr>
      <w:tr w:rsidR="00B80C89">
        <w:tc>
          <w:tcPr>
            <w:tcW w:w="2198" w:type="dxa"/>
          </w:tcPr>
          <w:p w:rsidR="00B80C89" w:rsidRDefault="003B2567">
            <w:pPr>
              <w:jc w:val="center"/>
              <w:rPr>
                <w:b/>
                <w:u w:val="single"/>
              </w:rPr>
            </w:pPr>
            <w:r>
              <w:rPr>
                <w:b/>
                <w:u w:val="single"/>
              </w:rPr>
              <w:t>Themes</w:t>
            </w:r>
          </w:p>
        </w:tc>
        <w:tc>
          <w:tcPr>
            <w:tcW w:w="2198" w:type="dxa"/>
          </w:tcPr>
          <w:p w:rsidR="00B80C89" w:rsidRDefault="003B2567">
            <w:pPr>
              <w:jc w:val="center"/>
              <w:rPr>
                <w:b/>
                <w:u w:val="single"/>
              </w:rPr>
            </w:pPr>
            <w:r>
              <w:rPr>
                <w:b/>
                <w:u w:val="single"/>
              </w:rPr>
              <w:t>Only the Brave</w:t>
            </w:r>
          </w:p>
          <w:p w:rsidR="00B80C89" w:rsidRDefault="00B80C89">
            <w:pPr>
              <w:jc w:val="center"/>
              <w:rPr>
                <w:b/>
                <w:u w:val="single"/>
              </w:rPr>
            </w:pPr>
          </w:p>
        </w:tc>
        <w:tc>
          <w:tcPr>
            <w:tcW w:w="2198" w:type="dxa"/>
          </w:tcPr>
          <w:p w:rsidR="00B80C89" w:rsidRDefault="003B2567">
            <w:pPr>
              <w:jc w:val="center"/>
              <w:rPr>
                <w:b/>
                <w:u w:val="single"/>
              </w:rPr>
            </w:pPr>
            <w:r>
              <w:rPr>
                <w:b/>
                <w:u w:val="single"/>
              </w:rPr>
              <w:t>Only the Brave</w:t>
            </w:r>
          </w:p>
        </w:tc>
        <w:tc>
          <w:tcPr>
            <w:tcW w:w="2198" w:type="dxa"/>
          </w:tcPr>
          <w:p w:rsidR="00B80C89" w:rsidRDefault="003B2567">
            <w:pPr>
              <w:jc w:val="center"/>
              <w:rPr>
                <w:b/>
                <w:u w:val="single"/>
              </w:rPr>
            </w:pPr>
            <w:r>
              <w:rPr>
                <w:b/>
                <w:u w:val="single"/>
              </w:rPr>
              <w:t>Impressions in Time</w:t>
            </w:r>
          </w:p>
        </w:tc>
        <w:tc>
          <w:tcPr>
            <w:tcW w:w="2198" w:type="dxa"/>
          </w:tcPr>
          <w:p w:rsidR="00B80C89" w:rsidRDefault="003B2567">
            <w:pPr>
              <w:jc w:val="center"/>
              <w:rPr>
                <w:b/>
                <w:u w:val="single"/>
              </w:rPr>
            </w:pPr>
            <w:r>
              <w:rPr>
                <w:b/>
                <w:u w:val="single"/>
              </w:rPr>
              <w:t>Impressions in Time</w:t>
            </w:r>
          </w:p>
        </w:tc>
        <w:tc>
          <w:tcPr>
            <w:tcW w:w="2199" w:type="dxa"/>
          </w:tcPr>
          <w:p w:rsidR="00B80C89" w:rsidRDefault="003B2567">
            <w:pPr>
              <w:jc w:val="center"/>
              <w:rPr>
                <w:b/>
                <w:u w:val="single"/>
              </w:rPr>
            </w:pPr>
            <w:r>
              <w:rPr>
                <w:b/>
                <w:u w:val="single"/>
              </w:rPr>
              <w:t>Mission Impossible</w:t>
            </w:r>
          </w:p>
          <w:p w:rsidR="00B80C89" w:rsidRDefault="003B2567">
            <w:pPr>
              <w:jc w:val="center"/>
              <w:rPr>
                <w:b/>
                <w:u w:val="single"/>
              </w:rPr>
            </w:pPr>
            <w:r>
              <w:rPr>
                <w:b/>
                <w:u w:val="single"/>
              </w:rPr>
              <w:t>Was Hitler’s mission always impossible?</w:t>
            </w:r>
          </w:p>
        </w:tc>
        <w:tc>
          <w:tcPr>
            <w:tcW w:w="2199" w:type="dxa"/>
          </w:tcPr>
          <w:p w:rsidR="00B80C89" w:rsidRDefault="003B2567">
            <w:pPr>
              <w:jc w:val="center"/>
              <w:rPr>
                <w:b/>
                <w:u w:val="single"/>
              </w:rPr>
            </w:pPr>
            <w:r>
              <w:rPr>
                <w:b/>
                <w:u w:val="single"/>
              </w:rPr>
              <w:t>Mission Impossible</w:t>
            </w:r>
          </w:p>
          <w:p w:rsidR="00B80C89" w:rsidRDefault="003B2567">
            <w:pPr>
              <w:jc w:val="center"/>
              <w:rPr>
                <w:b/>
                <w:u w:val="single"/>
              </w:rPr>
            </w:pPr>
            <w:r>
              <w:rPr>
                <w:b/>
                <w:u w:val="single"/>
              </w:rPr>
              <w:t>Was Hitler’s mission always impossible?</w:t>
            </w:r>
          </w:p>
        </w:tc>
      </w:tr>
      <w:tr w:rsidR="00B80C89">
        <w:tc>
          <w:tcPr>
            <w:tcW w:w="2198" w:type="dxa"/>
          </w:tcPr>
          <w:p w:rsidR="00B80C89" w:rsidRDefault="003B2567">
            <w:pPr>
              <w:jc w:val="center"/>
              <w:rPr>
                <w:b/>
                <w:u w:val="single"/>
              </w:rPr>
            </w:pPr>
            <w:r>
              <w:rPr>
                <w:b/>
                <w:u w:val="single"/>
              </w:rPr>
              <w:t>English</w:t>
            </w:r>
          </w:p>
        </w:tc>
        <w:tc>
          <w:tcPr>
            <w:tcW w:w="4396" w:type="dxa"/>
            <w:gridSpan w:val="2"/>
          </w:tcPr>
          <w:p w:rsidR="00B80C89" w:rsidRDefault="003B2567">
            <w:pPr>
              <w:jc w:val="center"/>
              <w:rPr>
                <w:b/>
                <w:u w:val="single"/>
              </w:rPr>
            </w:pPr>
            <w:bookmarkStart w:id="1" w:name="_heading=h.30j0zll" w:colFirst="0" w:colLast="0"/>
            <w:bookmarkEnd w:id="1"/>
            <w:r>
              <w:rPr>
                <w:noProof/>
              </w:rPr>
              <w:drawing>
                <wp:inline distT="0" distB="0" distL="0" distR="0">
                  <wp:extent cx="924883" cy="1152047"/>
                  <wp:effectExtent l="0" t="0" r="0" b="0"/>
                  <wp:docPr id="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924883" cy="1152047"/>
                          </a:xfrm>
                          <a:prstGeom prst="rect">
                            <a:avLst/>
                          </a:prstGeom>
                          <a:ln/>
                        </pic:spPr>
                      </pic:pic>
                    </a:graphicData>
                  </a:graphic>
                </wp:inline>
              </w:drawing>
            </w:r>
            <w:r>
              <w:rPr>
                <w:noProof/>
              </w:rPr>
              <w:drawing>
                <wp:inline distT="114300" distB="114300" distL="114300" distR="114300">
                  <wp:extent cx="700088" cy="658416"/>
                  <wp:effectExtent l="0" t="0" r="0" b="0"/>
                  <wp:docPr id="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00088" cy="658416"/>
                          </a:xfrm>
                          <a:prstGeom prst="rect">
                            <a:avLst/>
                          </a:prstGeom>
                          <a:ln/>
                        </pic:spPr>
                      </pic:pic>
                    </a:graphicData>
                  </a:graphic>
                </wp:inline>
              </w:drawing>
            </w:r>
          </w:p>
        </w:tc>
        <w:tc>
          <w:tcPr>
            <w:tcW w:w="2198" w:type="dxa"/>
          </w:tcPr>
          <w:p w:rsidR="00B80C89" w:rsidRDefault="003B2567">
            <w:pPr>
              <w:jc w:val="center"/>
              <w:rPr>
                <w:b/>
                <w:u w:val="single"/>
              </w:rPr>
            </w:pPr>
            <w:r>
              <w:rPr>
                <w:noProof/>
              </w:rPr>
              <w:drawing>
                <wp:inline distT="0" distB="0" distL="0" distR="0">
                  <wp:extent cx="990783" cy="1544077"/>
                  <wp:effectExtent l="0" t="0" r="0" b="0"/>
                  <wp:docPr id="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990783" cy="1544077"/>
                          </a:xfrm>
                          <a:prstGeom prst="rect">
                            <a:avLst/>
                          </a:prstGeom>
                          <a:ln/>
                        </pic:spPr>
                      </pic:pic>
                    </a:graphicData>
                  </a:graphic>
                </wp:inline>
              </w:drawing>
            </w:r>
          </w:p>
        </w:tc>
        <w:tc>
          <w:tcPr>
            <w:tcW w:w="2198" w:type="dxa"/>
          </w:tcPr>
          <w:p w:rsidR="00B80C89" w:rsidRDefault="003B2567">
            <w:pPr>
              <w:jc w:val="center"/>
              <w:rPr>
                <w:b/>
                <w:u w:val="single"/>
              </w:rPr>
            </w:pPr>
            <w:r>
              <w:rPr>
                <w:noProof/>
              </w:rPr>
              <w:drawing>
                <wp:inline distT="0" distB="0" distL="0" distR="0">
                  <wp:extent cx="1018958" cy="1547949"/>
                  <wp:effectExtent l="0" t="0" r="0" b="0"/>
                  <wp:docPr id="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1018958" cy="1547949"/>
                          </a:xfrm>
                          <a:prstGeom prst="rect">
                            <a:avLst/>
                          </a:prstGeom>
                          <a:ln/>
                        </pic:spPr>
                      </pic:pic>
                    </a:graphicData>
                  </a:graphic>
                </wp:inline>
              </w:drawing>
            </w:r>
          </w:p>
        </w:tc>
        <w:tc>
          <w:tcPr>
            <w:tcW w:w="2199" w:type="dxa"/>
          </w:tcPr>
          <w:p w:rsidR="00B80C89" w:rsidRDefault="003B2567">
            <w:pPr>
              <w:jc w:val="center"/>
              <w:rPr>
                <w:b/>
                <w:u w:val="single"/>
              </w:rPr>
            </w:pPr>
            <w:r>
              <w:rPr>
                <w:b/>
                <w:noProof/>
                <w:u w:val="single"/>
              </w:rPr>
              <w:drawing>
                <wp:inline distT="114300" distB="114300" distL="114300" distR="114300">
                  <wp:extent cx="1012505" cy="1553015"/>
                  <wp:effectExtent l="0" t="0" r="0" b="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1012505" cy="1553015"/>
                          </a:xfrm>
                          <a:prstGeom prst="rect">
                            <a:avLst/>
                          </a:prstGeom>
                          <a:ln/>
                        </pic:spPr>
                      </pic:pic>
                    </a:graphicData>
                  </a:graphic>
                </wp:inline>
              </w:drawing>
            </w:r>
          </w:p>
        </w:tc>
        <w:tc>
          <w:tcPr>
            <w:tcW w:w="2199" w:type="dxa"/>
          </w:tcPr>
          <w:p w:rsidR="00B80C89" w:rsidRDefault="003B2567">
            <w:pPr>
              <w:jc w:val="center"/>
              <w:rPr>
                <w:b/>
                <w:u w:val="single"/>
              </w:rPr>
            </w:pPr>
            <w:r>
              <w:rPr>
                <w:b/>
                <w:noProof/>
                <w:u w:val="single"/>
              </w:rPr>
              <w:drawing>
                <wp:inline distT="114300" distB="114300" distL="114300" distR="114300">
                  <wp:extent cx="1004888" cy="1511109"/>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1004888" cy="1511109"/>
                          </a:xfrm>
                          <a:prstGeom prst="rect">
                            <a:avLst/>
                          </a:prstGeom>
                          <a:ln/>
                        </pic:spPr>
                      </pic:pic>
                    </a:graphicData>
                  </a:graphic>
                </wp:inline>
              </w:drawing>
            </w:r>
          </w:p>
        </w:tc>
      </w:tr>
      <w:tr w:rsidR="00B80C89">
        <w:tc>
          <w:tcPr>
            <w:tcW w:w="2198" w:type="dxa"/>
          </w:tcPr>
          <w:p w:rsidR="00B80C89" w:rsidRDefault="003B2567">
            <w:pPr>
              <w:jc w:val="center"/>
              <w:rPr>
                <w:b/>
                <w:u w:val="single"/>
              </w:rPr>
            </w:pPr>
            <w:r>
              <w:rPr>
                <w:b/>
                <w:u w:val="single"/>
              </w:rPr>
              <w:lastRenderedPageBreak/>
              <w:t>Whole Class Reading</w:t>
            </w:r>
          </w:p>
        </w:tc>
        <w:tc>
          <w:tcPr>
            <w:tcW w:w="2198" w:type="dxa"/>
          </w:tcPr>
          <w:p w:rsidR="00B80C89" w:rsidRDefault="003B2567">
            <w:pPr>
              <w:jc w:val="center"/>
              <w:rPr>
                <w:b/>
                <w:u w:val="single"/>
              </w:rPr>
            </w:pPr>
            <w:r>
              <w:rPr>
                <w:noProof/>
              </w:rPr>
              <w:drawing>
                <wp:inline distT="0" distB="0" distL="0" distR="0">
                  <wp:extent cx="1004332" cy="1582915"/>
                  <wp:effectExtent l="0" t="0" r="0" b="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1004332" cy="1582915"/>
                          </a:xfrm>
                          <a:prstGeom prst="rect">
                            <a:avLst/>
                          </a:prstGeom>
                          <a:ln/>
                        </pic:spPr>
                      </pic:pic>
                    </a:graphicData>
                  </a:graphic>
                </wp:inline>
              </w:drawing>
            </w:r>
          </w:p>
        </w:tc>
        <w:tc>
          <w:tcPr>
            <w:tcW w:w="2198" w:type="dxa"/>
          </w:tcPr>
          <w:p w:rsidR="00B80C89" w:rsidRDefault="003B2567">
            <w:pPr>
              <w:jc w:val="center"/>
              <w:rPr>
                <w:b/>
                <w:u w:val="single"/>
              </w:rPr>
            </w:pPr>
            <w:r>
              <w:rPr>
                <w:noProof/>
              </w:rPr>
              <w:drawing>
                <wp:inline distT="0" distB="0" distL="0" distR="0">
                  <wp:extent cx="1230454" cy="1531129"/>
                  <wp:effectExtent l="0" t="0" r="0" b="0"/>
                  <wp:docPr id="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1230454" cy="1531129"/>
                          </a:xfrm>
                          <a:prstGeom prst="rect">
                            <a:avLst/>
                          </a:prstGeom>
                          <a:ln/>
                        </pic:spPr>
                      </pic:pic>
                    </a:graphicData>
                  </a:graphic>
                </wp:inline>
              </w:drawing>
            </w:r>
          </w:p>
        </w:tc>
        <w:tc>
          <w:tcPr>
            <w:tcW w:w="4396" w:type="dxa"/>
            <w:gridSpan w:val="2"/>
          </w:tcPr>
          <w:p w:rsidR="00B80C89" w:rsidRDefault="003B2567">
            <w:pPr>
              <w:jc w:val="center"/>
              <w:rPr>
                <w:b/>
                <w:u w:val="single"/>
              </w:rPr>
            </w:pPr>
            <w:r>
              <w:rPr>
                <w:noProof/>
              </w:rPr>
              <w:drawing>
                <wp:inline distT="0" distB="0" distL="0" distR="0">
                  <wp:extent cx="1052427" cy="1590334"/>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052427" cy="1590334"/>
                          </a:xfrm>
                          <a:prstGeom prst="rect">
                            <a:avLst/>
                          </a:prstGeom>
                          <a:ln/>
                        </pic:spPr>
                      </pic:pic>
                    </a:graphicData>
                  </a:graphic>
                </wp:inline>
              </w:drawing>
            </w:r>
          </w:p>
        </w:tc>
        <w:tc>
          <w:tcPr>
            <w:tcW w:w="2199" w:type="dxa"/>
          </w:tcPr>
          <w:p w:rsidR="00B80C89" w:rsidRDefault="003B2567">
            <w:pPr>
              <w:jc w:val="center"/>
              <w:rPr>
                <w:b/>
                <w:u w:val="single"/>
              </w:rPr>
            </w:pPr>
            <w:r>
              <w:rPr>
                <w:b/>
                <w:noProof/>
                <w:u w:val="single"/>
              </w:rPr>
              <w:drawing>
                <wp:inline distT="114300" distB="114300" distL="114300" distR="114300">
                  <wp:extent cx="1266825" cy="1270000"/>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266825" cy="1270000"/>
                          </a:xfrm>
                          <a:prstGeom prst="rect">
                            <a:avLst/>
                          </a:prstGeom>
                          <a:ln/>
                        </pic:spPr>
                      </pic:pic>
                    </a:graphicData>
                  </a:graphic>
                </wp:inline>
              </w:drawing>
            </w:r>
          </w:p>
        </w:tc>
        <w:tc>
          <w:tcPr>
            <w:tcW w:w="2199" w:type="dxa"/>
          </w:tcPr>
          <w:p w:rsidR="00B80C89" w:rsidRDefault="003B2567">
            <w:pPr>
              <w:jc w:val="center"/>
              <w:rPr>
                <w:b/>
                <w:u w:val="single"/>
              </w:rPr>
            </w:pPr>
            <w:r>
              <w:rPr>
                <w:b/>
                <w:noProof/>
                <w:u w:val="single"/>
              </w:rPr>
              <w:drawing>
                <wp:inline distT="114300" distB="114300" distL="114300" distR="114300">
                  <wp:extent cx="1266825" cy="1943100"/>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266825" cy="1943100"/>
                          </a:xfrm>
                          <a:prstGeom prst="rect">
                            <a:avLst/>
                          </a:prstGeom>
                          <a:ln/>
                        </pic:spPr>
                      </pic:pic>
                    </a:graphicData>
                  </a:graphic>
                </wp:inline>
              </w:drawing>
            </w:r>
          </w:p>
        </w:tc>
      </w:tr>
      <w:tr w:rsidR="00B80C89">
        <w:tc>
          <w:tcPr>
            <w:tcW w:w="2198" w:type="dxa"/>
          </w:tcPr>
          <w:p w:rsidR="00B80C89" w:rsidRDefault="003B2567">
            <w:pPr>
              <w:jc w:val="center"/>
              <w:rPr>
                <w:b/>
                <w:u w:val="single"/>
              </w:rPr>
            </w:pPr>
            <w:r>
              <w:rPr>
                <w:b/>
                <w:u w:val="single"/>
              </w:rPr>
              <w:t>Writing Focus</w:t>
            </w:r>
          </w:p>
        </w:tc>
        <w:tc>
          <w:tcPr>
            <w:tcW w:w="2198" w:type="dxa"/>
          </w:tcPr>
          <w:p w:rsidR="00B80C89" w:rsidRDefault="003B2567">
            <w:r>
              <w:t>September: Island (whole school focus)</w:t>
            </w:r>
          </w:p>
          <w:p w:rsidR="00B80C89" w:rsidRDefault="003B2567">
            <w:r>
              <w:rPr>
                <w:b/>
              </w:rPr>
              <w:t>Poetry</w:t>
            </w:r>
            <w:r>
              <w:t>:</w:t>
            </w:r>
          </w:p>
          <w:p w:rsidR="00B80C89" w:rsidRDefault="003B2567">
            <w:r>
              <w:rPr>
                <w:b/>
              </w:rPr>
              <w:t>Fiction</w:t>
            </w:r>
            <w:r>
              <w:t>: Unlikely hero tale</w:t>
            </w:r>
          </w:p>
          <w:p w:rsidR="00B80C89" w:rsidRDefault="003B2567">
            <w:proofErr w:type="gramStart"/>
            <w:r>
              <w:rPr>
                <w:b/>
              </w:rPr>
              <w:t>Non Fiction</w:t>
            </w:r>
            <w:proofErr w:type="gramEnd"/>
            <w:r>
              <w:t>: Report writing</w:t>
            </w:r>
          </w:p>
        </w:tc>
        <w:tc>
          <w:tcPr>
            <w:tcW w:w="2198" w:type="dxa"/>
          </w:tcPr>
          <w:p w:rsidR="00B80C89" w:rsidRDefault="003B2567">
            <w:r>
              <w:rPr>
                <w:b/>
              </w:rPr>
              <w:t>Poetry</w:t>
            </w:r>
            <w:r>
              <w:t>: Still I Rise</w:t>
            </w:r>
          </w:p>
          <w:p w:rsidR="00B80C89" w:rsidRDefault="003B2567">
            <w:r>
              <w:rPr>
                <w:b/>
              </w:rPr>
              <w:t>Fiction</w:t>
            </w:r>
            <w:r>
              <w:t>: Ancient Greek myth</w:t>
            </w:r>
          </w:p>
          <w:p w:rsidR="00B80C89" w:rsidRDefault="003B2567">
            <w:pPr>
              <w:rPr>
                <w:b/>
                <w:u w:val="single"/>
              </w:rPr>
            </w:pPr>
            <w:proofErr w:type="gramStart"/>
            <w:r>
              <w:rPr>
                <w:b/>
              </w:rPr>
              <w:t>Non Fiction</w:t>
            </w:r>
            <w:proofErr w:type="gramEnd"/>
            <w:r>
              <w:rPr>
                <w:b/>
              </w:rPr>
              <w:t>:</w:t>
            </w:r>
            <w:r>
              <w:t xml:space="preserve"> Non chronological reports.</w:t>
            </w:r>
          </w:p>
        </w:tc>
        <w:tc>
          <w:tcPr>
            <w:tcW w:w="2198" w:type="dxa"/>
          </w:tcPr>
          <w:p w:rsidR="00B80C89" w:rsidRDefault="003B2567">
            <w:r>
              <w:rPr>
                <w:b/>
              </w:rPr>
              <w:t>Poetry</w:t>
            </w:r>
            <w:r>
              <w:t>: The Highway Man</w:t>
            </w:r>
          </w:p>
          <w:p w:rsidR="00B80C89" w:rsidRDefault="003B2567">
            <w:r>
              <w:rPr>
                <w:b/>
              </w:rPr>
              <w:t>Fiction</w:t>
            </w:r>
            <w:r>
              <w:t>: Dual Narrative- Warning Story</w:t>
            </w:r>
          </w:p>
          <w:p w:rsidR="00B80C89" w:rsidRDefault="003B2567">
            <w:pPr>
              <w:rPr>
                <w:b/>
                <w:u w:val="single"/>
              </w:rPr>
            </w:pPr>
            <w:proofErr w:type="gramStart"/>
            <w:r>
              <w:rPr>
                <w:b/>
              </w:rPr>
              <w:t>Non Fiction</w:t>
            </w:r>
            <w:proofErr w:type="gramEnd"/>
            <w:r>
              <w:rPr>
                <w:b/>
              </w:rPr>
              <w:t>:</w:t>
            </w:r>
            <w:r>
              <w:t xml:space="preserve"> Persuasive Letter</w:t>
            </w:r>
          </w:p>
        </w:tc>
        <w:tc>
          <w:tcPr>
            <w:tcW w:w="2198" w:type="dxa"/>
          </w:tcPr>
          <w:p w:rsidR="00B80C89" w:rsidRDefault="003B2567">
            <w:r>
              <w:rPr>
                <w:b/>
              </w:rPr>
              <w:t>Poetry</w:t>
            </w:r>
            <w:r>
              <w:t>: The Raven</w:t>
            </w:r>
          </w:p>
          <w:p w:rsidR="00B80C89" w:rsidRDefault="003B2567">
            <w:r>
              <w:rPr>
                <w:b/>
              </w:rPr>
              <w:t>Fiction</w:t>
            </w:r>
            <w:r>
              <w:t>: Conquering the Monster Narrative</w:t>
            </w:r>
          </w:p>
          <w:p w:rsidR="00B80C89" w:rsidRDefault="003B2567">
            <w:pPr>
              <w:rPr>
                <w:b/>
                <w:u w:val="single"/>
              </w:rPr>
            </w:pPr>
            <w:proofErr w:type="gramStart"/>
            <w:r>
              <w:rPr>
                <w:b/>
              </w:rPr>
              <w:t>Non Fiction</w:t>
            </w:r>
            <w:proofErr w:type="gramEnd"/>
            <w:r>
              <w:t xml:space="preserve">: Balanced Argument </w:t>
            </w:r>
          </w:p>
        </w:tc>
        <w:tc>
          <w:tcPr>
            <w:tcW w:w="2199" w:type="dxa"/>
          </w:tcPr>
          <w:p w:rsidR="00B80C89" w:rsidRDefault="003B2567">
            <w:r>
              <w:t>Poetry: VE poems</w:t>
            </w:r>
          </w:p>
          <w:p w:rsidR="00B80C89" w:rsidRDefault="003B2567">
            <w:r>
              <w:t xml:space="preserve">Fiction:  </w:t>
            </w:r>
          </w:p>
          <w:p w:rsidR="00B80C89" w:rsidRDefault="003B2567">
            <w:pPr>
              <w:rPr>
                <w:b/>
                <w:u w:val="single"/>
              </w:rPr>
            </w:pPr>
            <w:proofErr w:type="gramStart"/>
            <w:r>
              <w:t>Non Fiction</w:t>
            </w:r>
            <w:proofErr w:type="gramEnd"/>
            <w:r>
              <w:t>: Biographies - Anne Frank</w:t>
            </w:r>
          </w:p>
        </w:tc>
        <w:tc>
          <w:tcPr>
            <w:tcW w:w="2199" w:type="dxa"/>
          </w:tcPr>
          <w:p w:rsidR="00B80C89" w:rsidRDefault="003B2567">
            <w:r>
              <w:t xml:space="preserve">Poetry: War poetry </w:t>
            </w:r>
          </w:p>
          <w:p w:rsidR="00B80C89" w:rsidRDefault="003B2567">
            <w:r>
              <w:t>Fiction: Good over bad - Goodnight Mr. Tom.</w:t>
            </w:r>
          </w:p>
          <w:p w:rsidR="00B80C89" w:rsidRDefault="003B2567">
            <w:pPr>
              <w:rPr>
                <w:b/>
                <w:u w:val="single"/>
              </w:rPr>
            </w:pPr>
            <w:bookmarkStart w:id="2" w:name="_heading=h.gjdgxs" w:colFirst="0" w:colLast="0"/>
            <w:bookmarkEnd w:id="2"/>
            <w:proofErr w:type="gramStart"/>
            <w:r>
              <w:t>Non Fiction</w:t>
            </w:r>
            <w:proofErr w:type="gramEnd"/>
            <w:r>
              <w:t>: Diary writing</w:t>
            </w:r>
          </w:p>
        </w:tc>
      </w:tr>
      <w:tr w:rsidR="00B80C89">
        <w:trPr>
          <w:trHeight w:val="148"/>
        </w:trPr>
        <w:tc>
          <w:tcPr>
            <w:tcW w:w="2198" w:type="dxa"/>
          </w:tcPr>
          <w:p w:rsidR="00B80C89" w:rsidRDefault="003B2567">
            <w:pPr>
              <w:jc w:val="center"/>
              <w:rPr>
                <w:b/>
                <w:u w:val="single"/>
              </w:rPr>
            </w:pPr>
            <w:r>
              <w:rPr>
                <w:b/>
                <w:u w:val="single"/>
              </w:rPr>
              <w:t>Curriculum Theme</w:t>
            </w:r>
          </w:p>
        </w:tc>
        <w:tc>
          <w:tcPr>
            <w:tcW w:w="4396" w:type="dxa"/>
            <w:gridSpan w:val="2"/>
          </w:tcPr>
          <w:p w:rsidR="00B80C89" w:rsidRDefault="003B2567">
            <w:pPr>
              <w:jc w:val="center"/>
            </w:pPr>
            <w:r>
              <w:t>At the start of the year we investigate Bravery and the different ways it looks.</w:t>
            </w:r>
          </w:p>
          <w:p w:rsidR="00B80C89" w:rsidRDefault="003B2567">
            <w:pPr>
              <w:jc w:val="center"/>
            </w:pPr>
            <w:r>
              <w:t xml:space="preserve">During the term we explore Antarctica and how the people and specialist animals survive in this hostile environment. </w:t>
            </w:r>
          </w:p>
          <w:p w:rsidR="00B80C89" w:rsidRDefault="003B2567">
            <w:pPr>
              <w:jc w:val="center"/>
            </w:pPr>
            <w:r>
              <w:t xml:space="preserve"> We then travel back to Ancient Greece, to discover the c</w:t>
            </w:r>
            <w:r>
              <w:t xml:space="preserve">ivilisations of Athens and Sparta, the geographical features and myths.  </w:t>
            </w:r>
          </w:p>
          <w:p w:rsidR="00B80C89" w:rsidRDefault="003B2567">
            <w:pPr>
              <w:jc w:val="center"/>
            </w:pPr>
            <w:r>
              <w:t xml:space="preserve">In Evolution and </w:t>
            </w:r>
            <w:proofErr w:type="gramStart"/>
            <w:r>
              <w:t>Inheritance</w:t>
            </w:r>
            <w:proofErr w:type="gramEnd"/>
            <w:r>
              <w:t xml:space="preserve"> we explore how Charles Darwin changed the way we view the world. </w:t>
            </w:r>
          </w:p>
        </w:tc>
        <w:tc>
          <w:tcPr>
            <w:tcW w:w="4396" w:type="dxa"/>
            <w:gridSpan w:val="2"/>
          </w:tcPr>
          <w:p w:rsidR="00B80C89" w:rsidRDefault="003B2567">
            <w:pPr>
              <w:jc w:val="center"/>
            </w:pPr>
            <w:r>
              <w:t>This term we take a step back in time to the Gothic Period, a period of new ideas and supernatural elements.</w:t>
            </w:r>
          </w:p>
          <w:p w:rsidR="00B80C89" w:rsidRDefault="003B2567">
            <w:pPr>
              <w:jc w:val="center"/>
            </w:pPr>
            <w:r>
              <w:t xml:space="preserve">We also learn about Whitby in Geography (a central location of </w:t>
            </w:r>
            <w:r>
              <w:rPr>
                <w:i/>
              </w:rPr>
              <w:t>Dracula</w:t>
            </w:r>
            <w:r>
              <w:t>) as a coastal town, and will research coastal processes and the ways in whic</w:t>
            </w:r>
            <w:r>
              <w:t xml:space="preserve">h erosion is being combatted. </w:t>
            </w:r>
          </w:p>
          <w:p w:rsidR="00B80C89" w:rsidRDefault="003B2567">
            <w:pPr>
              <w:jc w:val="center"/>
            </w:pPr>
            <w:r>
              <w:t>In Science, we will discover the reasons for and historical learning we can do from fossils.</w:t>
            </w:r>
          </w:p>
          <w:p w:rsidR="00B80C89" w:rsidRDefault="003B2567">
            <w:pPr>
              <w:jc w:val="center"/>
            </w:pPr>
            <w:r>
              <w:t>In Electricity and The Human Body, we develop our scientific understanding of these subjects, linking them to our Gothic protagonist</w:t>
            </w:r>
            <w:r>
              <w:t xml:space="preserve">s. </w:t>
            </w:r>
          </w:p>
          <w:p w:rsidR="00B80C89" w:rsidRDefault="00B80C89">
            <w:pPr>
              <w:jc w:val="center"/>
            </w:pPr>
          </w:p>
        </w:tc>
        <w:tc>
          <w:tcPr>
            <w:tcW w:w="4398" w:type="dxa"/>
            <w:gridSpan w:val="2"/>
          </w:tcPr>
          <w:p w:rsidR="00B80C89" w:rsidRDefault="003B2567">
            <w:pPr>
              <w:jc w:val="center"/>
            </w:pPr>
            <w:r>
              <w:t>Moving to the Second World War, we will first investigate what life was like for people in Bradford, particularly children. We will also learn about the persecution involved in the Holocaust, with an emphasis on Anne Frank.</w:t>
            </w:r>
          </w:p>
          <w:p w:rsidR="00B80C89" w:rsidRDefault="003B2567">
            <w:pPr>
              <w:jc w:val="center"/>
            </w:pPr>
            <w:r>
              <w:t>Thereafter, we will look in</w:t>
            </w:r>
            <w:r>
              <w:t>to the reasons for the invasion.</w:t>
            </w:r>
          </w:p>
          <w:p w:rsidR="00B80C89" w:rsidRDefault="003B2567">
            <w:pPr>
              <w:jc w:val="center"/>
            </w:pPr>
            <w:r>
              <w:t xml:space="preserve">In Science, we will explore the impact of diet, exercise and drugs on the human body.   </w:t>
            </w:r>
          </w:p>
        </w:tc>
      </w:tr>
      <w:tr w:rsidR="00B80C89">
        <w:trPr>
          <w:trHeight w:val="2431"/>
        </w:trPr>
        <w:tc>
          <w:tcPr>
            <w:tcW w:w="2198" w:type="dxa"/>
          </w:tcPr>
          <w:p w:rsidR="00B80C89" w:rsidRDefault="003B2567">
            <w:pPr>
              <w:jc w:val="center"/>
              <w:rPr>
                <w:b/>
                <w:u w:val="single"/>
              </w:rPr>
            </w:pPr>
            <w:r>
              <w:rPr>
                <w:b/>
                <w:u w:val="single"/>
              </w:rPr>
              <w:lastRenderedPageBreak/>
              <w:t>Curriculum Texts</w:t>
            </w:r>
          </w:p>
        </w:tc>
        <w:tc>
          <w:tcPr>
            <w:tcW w:w="2198" w:type="dxa"/>
          </w:tcPr>
          <w:p w:rsidR="00B80C89" w:rsidRDefault="003B2567">
            <w:r>
              <w:rPr>
                <w:noProof/>
              </w:rPr>
              <w:drawing>
                <wp:inline distT="0" distB="0" distL="0" distR="0">
                  <wp:extent cx="570097" cy="723900"/>
                  <wp:effectExtent l="0" t="0" r="0" b="0"/>
                  <wp:docPr id="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0097" cy="723900"/>
                          </a:xfrm>
                          <a:prstGeom prst="rect">
                            <a:avLst/>
                          </a:prstGeom>
                          <a:ln/>
                        </pic:spPr>
                      </pic:pic>
                    </a:graphicData>
                  </a:graphic>
                </wp:inline>
              </w:drawing>
            </w:r>
            <w:r>
              <w:t xml:space="preserve">  </w:t>
            </w:r>
            <w:r>
              <w:rPr>
                <w:noProof/>
              </w:rPr>
              <w:drawing>
                <wp:inline distT="0" distB="0" distL="0" distR="0">
                  <wp:extent cx="575822" cy="740694"/>
                  <wp:effectExtent l="0" t="0" r="0" b="0"/>
                  <wp:docPr id="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75822" cy="740694"/>
                          </a:xfrm>
                          <a:prstGeom prst="rect">
                            <a:avLst/>
                          </a:prstGeom>
                          <a:ln/>
                        </pic:spPr>
                      </pic:pic>
                    </a:graphicData>
                  </a:graphic>
                </wp:inline>
              </w:drawing>
            </w:r>
          </w:p>
          <w:p w:rsidR="00B80C89" w:rsidRDefault="003B2567">
            <w:r>
              <w:rPr>
                <w:noProof/>
              </w:rPr>
              <w:drawing>
                <wp:inline distT="0" distB="0" distL="0" distR="0">
                  <wp:extent cx="594029" cy="683620"/>
                  <wp:effectExtent l="0" t="0" r="0" b="0"/>
                  <wp:docPr id="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94029" cy="683620"/>
                          </a:xfrm>
                          <a:prstGeom prst="rect">
                            <a:avLst/>
                          </a:prstGeom>
                          <a:ln/>
                        </pic:spPr>
                      </pic:pic>
                    </a:graphicData>
                  </a:graphic>
                </wp:inline>
              </w:drawing>
            </w:r>
            <w:r>
              <w:t xml:space="preserve">  </w:t>
            </w:r>
            <w:r>
              <w:rPr>
                <w:noProof/>
              </w:rPr>
              <w:drawing>
                <wp:inline distT="0" distB="0" distL="0" distR="0">
                  <wp:extent cx="547523" cy="700571"/>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47523" cy="700571"/>
                          </a:xfrm>
                          <a:prstGeom prst="rect">
                            <a:avLst/>
                          </a:prstGeom>
                          <a:ln/>
                        </pic:spPr>
                      </pic:pic>
                    </a:graphicData>
                  </a:graphic>
                </wp:inline>
              </w:drawing>
            </w:r>
          </w:p>
        </w:tc>
        <w:tc>
          <w:tcPr>
            <w:tcW w:w="2198" w:type="dxa"/>
          </w:tcPr>
          <w:p w:rsidR="00B80C89" w:rsidRDefault="003B2567">
            <w:pPr>
              <w:jc w:val="center"/>
            </w:pPr>
            <w:r>
              <w:rPr>
                <w:noProof/>
              </w:rPr>
              <w:drawing>
                <wp:inline distT="114300" distB="114300" distL="114300" distR="114300">
                  <wp:extent cx="861936" cy="1296144"/>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861936" cy="1296144"/>
                          </a:xfrm>
                          <a:prstGeom prst="rect">
                            <a:avLst/>
                          </a:prstGeom>
                          <a:ln/>
                        </pic:spPr>
                      </pic:pic>
                    </a:graphicData>
                  </a:graphic>
                </wp:inline>
              </w:drawing>
            </w:r>
          </w:p>
          <w:p w:rsidR="00B80C89" w:rsidRDefault="003B2567">
            <w:pPr>
              <w:jc w:val="center"/>
            </w:pPr>
            <w:r>
              <w:t xml:space="preserve">   </w:t>
            </w:r>
          </w:p>
        </w:tc>
        <w:tc>
          <w:tcPr>
            <w:tcW w:w="2198" w:type="dxa"/>
          </w:tcPr>
          <w:p w:rsidR="00B80C89" w:rsidRDefault="003B2567">
            <w:pPr>
              <w:jc w:val="center"/>
            </w:pPr>
            <w:r>
              <w:rPr>
                <w:noProof/>
              </w:rPr>
              <w:drawing>
                <wp:inline distT="114300" distB="114300" distL="114300" distR="114300">
                  <wp:extent cx="916681" cy="1219944"/>
                  <wp:effectExtent l="0" t="0" r="0" b="0"/>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916681" cy="1219944"/>
                          </a:xfrm>
                          <a:prstGeom prst="rect">
                            <a:avLst/>
                          </a:prstGeom>
                          <a:ln/>
                        </pic:spPr>
                      </pic:pic>
                    </a:graphicData>
                  </a:graphic>
                </wp:inline>
              </w:drawing>
            </w:r>
          </w:p>
          <w:p w:rsidR="00B80C89" w:rsidRDefault="003B2567">
            <w:pPr>
              <w:jc w:val="center"/>
            </w:pPr>
            <w:r>
              <w:rPr>
                <w:noProof/>
              </w:rPr>
              <w:drawing>
                <wp:inline distT="114300" distB="114300" distL="114300" distR="114300">
                  <wp:extent cx="790364" cy="1146919"/>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790364" cy="1146919"/>
                          </a:xfrm>
                          <a:prstGeom prst="rect">
                            <a:avLst/>
                          </a:prstGeom>
                          <a:ln/>
                        </pic:spPr>
                      </pic:pic>
                    </a:graphicData>
                  </a:graphic>
                </wp:inline>
              </w:drawing>
            </w:r>
          </w:p>
        </w:tc>
        <w:tc>
          <w:tcPr>
            <w:tcW w:w="2198" w:type="dxa"/>
          </w:tcPr>
          <w:p w:rsidR="00B80C89" w:rsidRDefault="003B2567">
            <w:pPr>
              <w:jc w:val="center"/>
            </w:pPr>
            <w:r>
              <w:rPr>
                <w:noProof/>
              </w:rPr>
              <w:drawing>
                <wp:inline distT="0" distB="0" distL="0" distR="0">
                  <wp:extent cx="638131" cy="805261"/>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638131" cy="805261"/>
                          </a:xfrm>
                          <a:prstGeom prst="rect">
                            <a:avLst/>
                          </a:prstGeom>
                          <a:ln/>
                        </pic:spPr>
                      </pic:pic>
                    </a:graphicData>
                  </a:graphic>
                </wp:inline>
              </w:drawing>
            </w:r>
            <w:r>
              <w:rPr>
                <w:noProof/>
              </w:rPr>
              <w:drawing>
                <wp:inline distT="0" distB="0" distL="0" distR="0">
                  <wp:extent cx="832735" cy="731561"/>
                  <wp:effectExtent l="0" t="0" r="0" b="0"/>
                  <wp:docPr id="6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832735" cy="731561"/>
                          </a:xfrm>
                          <a:prstGeom prst="rect">
                            <a:avLst/>
                          </a:prstGeom>
                          <a:ln/>
                        </pic:spPr>
                      </pic:pic>
                    </a:graphicData>
                  </a:graphic>
                </wp:inline>
              </w:drawing>
            </w:r>
          </w:p>
          <w:p w:rsidR="00B80C89" w:rsidRDefault="00B80C89">
            <w:pPr>
              <w:jc w:val="center"/>
            </w:pPr>
          </w:p>
        </w:tc>
        <w:tc>
          <w:tcPr>
            <w:tcW w:w="2199" w:type="dxa"/>
          </w:tcPr>
          <w:p w:rsidR="00B80C89" w:rsidRDefault="003B2567">
            <w:pPr>
              <w:jc w:val="center"/>
            </w:pPr>
            <w:r>
              <w:rPr>
                <w:noProof/>
              </w:rPr>
              <w:drawing>
                <wp:inline distT="114300" distB="114300" distL="114300" distR="114300">
                  <wp:extent cx="1266825" cy="110490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1266825" cy="1104900"/>
                          </a:xfrm>
                          <a:prstGeom prst="rect">
                            <a:avLst/>
                          </a:prstGeom>
                          <a:ln/>
                        </pic:spPr>
                      </pic:pic>
                    </a:graphicData>
                  </a:graphic>
                </wp:inline>
              </w:drawing>
            </w:r>
          </w:p>
        </w:tc>
        <w:tc>
          <w:tcPr>
            <w:tcW w:w="2199" w:type="dxa"/>
          </w:tcPr>
          <w:p w:rsidR="00B80C89" w:rsidRDefault="003B2567">
            <w:pPr>
              <w:jc w:val="center"/>
            </w:pPr>
            <w:r>
              <w:rPr>
                <w:noProof/>
              </w:rPr>
              <w:drawing>
                <wp:inline distT="0" distB="0" distL="0" distR="0">
                  <wp:extent cx="623718" cy="731877"/>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623718" cy="731877"/>
                          </a:xfrm>
                          <a:prstGeom prst="rect">
                            <a:avLst/>
                          </a:prstGeom>
                          <a:ln/>
                        </pic:spPr>
                      </pic:pic>
                    </a:graphicData>
                  </a:graphic>
                </wp:inline>
              </w:drawing>
            </w:r>
            <w:r>
              <w:rPr>
                <w:noProof/>
              </w:rPr>
              <w:drawing>
                <wp:inline distT="0" distB="0" distL="0" distR="0">
                  <wp:extent cx="616373" cy="782959"/>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16373" cy="782959"/>
                          </a:xfrm>
                          <a:prstGeom prst="rect">
                            <a:avLst/>
                          </a:prstGeom>
                          <a:ln/>
                        </pic:spPr>
                      </pic:pic>
                    </a:graphicData>
                  </a:graphic>
                </wp:inline>
              </w:drawing>
            </w:r>
          </w:p>
        </w:tc>
      </w:tr>
    </w:tbl>
    <w:p w:rsidR="00B80C89" w:rsidRDefault="00B80C89">
      <w:pPr>
        <w:rPr>
          <w:b/>
          <w:u w:val="single"/>
        </w:rPr>
      </w:pPr>
    </w:p>
    <w:sectPr w:rsidR="00B80C89">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C89"/>
    <w:rsid w:val="003B2567"/>
    <w:rsid w:val="00B80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718D7-CC7F-4A98-9952-E308ABC5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uiPOgY1g1fglMcCZwwcD3gc/+g==">AMUW2mV/LBW+O4txPD4ZAeQNLYvsNxQsQQ5yQ+QfXrbizxZyOitz97U7VKlKH/Qg/eqQy+NWPL6SuM8zNAjzwRYpO7FXQBEMZWCmcUkACp2z0Bu0PJuKvicua1VwgWXpTbcNoU/vXrJI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Spivey</dc:creator>
  <cp:lastModifiedBy>Frances Spivey</cp:lastModifiedBy>
  <cp:revision>2</cp:revision>
  <dcterms:created xsi:type="dcterms:W3CDTF">2021-07-08T13:40:00Z</dcterms:created>
  <dcterms:modified xsi:type="dcterms:W3CDTF">2021-07-08T13:40:00Z</dcterms:modified>
</cp:coreProperties>
</file>