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6477" w14:textId="77777777" w:rsidR="00FA12AC" w:rsidRPr="00FA12AC" w:rsidRDefault="00EF6C1D" w:rsidP="00FA12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0" wp14:anchorId="41FD9ADD" wp14:editId="392AF06B">
            <wp:simplePos x="0" y="0"/>
            <wp:positionH relativeFrom="column">
              <wp:posOffset>960120</wp:posOffset>
            </wp:positionH>
            <wp:positionV relativeFrom="line">
              <wp:posOffset>0</wp:posOffset>
            </wp:positionV>
            <wp:extent cx="3512820" cy="23221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820" cy="232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2D24B" w14:textId="77777777" w:rsidR="00FA12AC" w:rsidRPr="00FA12AC" w:rsidRDefault="00EF6C1D" w:rsidP="00EF6C1D">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120A4F68" w14:textId="77777777" w:rsidR="00FA12AC" w:rsidRDefault="00FA12AC"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3094F930"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5E2866F3"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4F02612D"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2956E094"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04F25075"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5F053EF1"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674C845B" w14:textId="77777777" w:rsidR="00EF6C1D" w:rsidRPr="00EF6C1D" w:rsidRDefault="00EF6C1D" w:rsidP="00FA12AC">
      <w:pPr>
        <w:spacing w:before="313" w:after="0" w:line="240" w:lineRule="auto"/>
        <w:rPr>
          <w:rFonts w:ascii="Calibri" w:eastAsia="Times New Roman" w:hAnsi="Calibri" w:cs="Calibri"/>
          <w:b/>
          <w:noProof/>
          <w:color w:val="000000"/>
          <w:sz w:val="52"/>
          <w:szCs w:val="52"/>
          <w:bdr w:val="none" w:sz="0" w:space="0" w:color="auto" w:frame="1"/>
          <w:lang w:eastAsia="en-GB"/>
        </w:rPr>
      </w:pPr>
      <w:r w:rsidRPr="00EF6C1D">
        <w:rPr>
          <w:rFonts w:ascii="Calibri" w:eastAsia="Times New Roman" w:hAnsi="Calibri" w:cs="Calibri"/>
          <w:b/>
          <w:noProof/>
          <w:color w:val="000000"/>
          <w:sz w:val="52"/>
          <w:szCs w:val="52"/>
          <w:bdr w:val="none" w:sz="0" w:space="0" w:color="auto" w:frame="1"/>
          <w:lang w:eastAsia="en-GB"/>
        </w:rPr>
        <w:t>The Academy at St James</w:t>
      </w:r>
    </w:p>
    <w:p w14:paraId="7D7E8AF8" w14:textId="77777777" w:rsidR="00EF6C1D" w:rsidRPr="00EF6C1D" w:rsidRDefault="00EF6C1D" w:rsidP="00FA12AC">
      <w:pPr>
        <w:spacing w:before="313" w:after="0" w:line="240" w:lineRule="auto"/>
        <w:rPr>
          <w:rFonts w:ascii="Calibri" w:eastAsia="Times New Roman" w:hAnsi="Calibri" w:cs="Calibri"/>
          <w:b/>
          <w:noProof/>
          <w:color w:val="000000"/>
          <w:sz w:val="52"/>
          <w:szCs w:val="52"/>
          <w:bdr w:val="none" w:sz="0" w:space="0" w:color="auto" w:frame="1"/>
          <w:lang w:eastAsia="en-GB"/>
        </w:rPr>
      </w:pPr>
      <w:r w:rsidRPr="00EF6C1D">
        <w:rPr>
          <w:rFonts w:ascii="Calibri" w:eastAsia="Times New Roman" w:hAnsi="Calibri" w:cs="Calibri"/>
          <w:b/>
          <w:noProof/>
          <w:color w:val="000000"/>
          <w:sz w:val="52"/>
          <w:szCs w:val="52"/>
          <w:bdr w:val="none" w:sz="0" w:space="0" w:color="auto" w:frame="1"/>
          <w:lang w:eastAsia="en-GB"/>
        </w:rPr>
        <w:t>Mental Health and Well-Being Policy</w:t>
      </w:r>
    </w:p>
    <w:p w14:paraId="43D19FC5" w14:textId="77777777" w:rsidR="008F02E4" w:rsidRDefault="008F02E4" w:rsidP="00FA12AC">
      <w:pPr>
        <w:spacing w:before="313" w:after="0" w:line="240" w:lineRule="auto"/>
        <w:rPr>
          <w:rFonts w:ascii="Calibri" w:eastAsia="Times New Roman" w:hAnsi="Calibri" w:cs="Calibri"/>
          <w:b/>
          <w:noProof/>
          <w:color w:val="000000"/>
          <w:sz w:val="52"/>
          <w:szCs w:val="52"/>
          <w:bdr w:val="none" w:sz="0" w:space="0" w:color="auto" w:frame="1"/>
          <w:lang w:eastAsia="en-GB"/>
        </w:rPr>
      </w:pPr>
    </w:p>
    <w:p w14:paraId="669C6110" w14:textId="77777777" w:rsidR="008F02E4" w:rsidRPr="00EF6C1D" w:rsidRDefault="008F02E4" w:rsidP="00FA12AC">
      <w:pPr>
        <w:spacing w:before="313" w:after="0" w:line="240" w:lineRule="auto"/>
        <w:rPr>
          <w:rFonts w:ascii="Calibri" w:eastAsia="Times New Roman" w:hAnsi="Calibri" w:cs="Calibri"/>
          <w:b/>
          <w:noProof/>
          <w:color w:val="000000"/>
          <w:sz w:val="52"/>
          <w:szCs w:val="52"/>
          <w:bdr w:val="none" w:sz="0" w:space="0" w:color="auto" w:frame="1"/>
          <w:lang w:eastAsia="en-GB"/>
        </w:rPr>
      </w:pPr>
    </w:p>
    <w:p w14:paraId="5684970F" w14:textId="4A299729" w:rsidR="00EF6C1D" w:rsidRDefault="00852636" w:rsidP="00FA12AC">
      <w:pPr>
        <w:spacing w:before="313" w:after="0" w:line="240" w:lineRule="auto"/>
        <w:rPr>
          <w:rFonts w:ascii="Calibri" w:eastAsia="Times New Roman" w:hAnsi="Calibri" w:cs="Calibri"/>
          <w:noProof/>
          <w:color w:val="000000"/>
          <w:sz w:val="24"/>
          <w:szCs w:val="24"/>
          <w:bdr w:val="none" w:sz="0" w:space="0" w:color="auto" w:frame="1"/>
          <w:lang w:eastAsia="en-GB"/>
        </w:rPr>
      </w:pPr>
      <w:r>
        <w:rPr>
          <w:rFonts w:ascii="Calibri" w:eastAsia="Times New Roman" w:hAnsi="Calibri" w:cs="Calibri"/>
          <w:noProof/>
          <w:color w:val="000000"/>
          <w:sz w:val="24"/>
          <w:szCs w:val="24"/>
          <w:bdr w:val="none" w:sz="0" w:space="0" w:color="auto" w:frame="1"/>
          <w:lang w:eastAsia="en-GB"/>
        </w:rPr>
        <w:t>Updated</w:t>
      </w:r>
      <w:r w:rsidR="00EF6C1D">
        <w:rPr>
          <w:rFonts w:ascii="Calibri" w:eastAsia="Times New Roman" w:hAnsi="Calibri" w:cs="Calibri"/>
          <w:noProof/>
          <w:color w:val="000000"/>
          <w:sz w:val="24"/>
          <w:szCs w:val="24"/>
          <w:bdr w:val="none" w:sz="0" w:space="0" w:color="auto" w:frame="1"/>
          <w:lang w:eastAsia="en-GB"/>
        </w:rPr>
        <w:t xml:space="preserve"> </w:t>
      </w:r>
      <w:r w:rsidR="00E30CA6">
        <w:rPr>
          <w:rFonts w:ascii="Calibri" w:eastAsia="Times New Roman" w:hAnsi="Calibri" w:cs="Calibri"/>
          <w:noProof/>
          <w:color w:val="000000"/>
          <w:sz w:val="24"/>
          <w:szCs w:val="24"/>
          <w:bdr w:val="none" w:sz="0" w:space="0" w:color="auto" w:frame="1"/>
          <w:lang w:eastAsia="en-GB"/>
        </w:rPr>
        <w:t>November 2</w:t>
      </w:r>
      <w:r w:rsidR="004B1CA9">
        <w:rPr>
          <w:rFonts w:ascii="Calibri" w:eastAsia="Times New Roman" w:hAnsi="Calibri" w:cs="Calibri"/>
          <w:noProof/>
          <w:color w:val="000000"/>
          <w:sz w:val="24"/>
          <w:szCs w:val="24"/>
          <w:bdr w:val="none" w:sz="0" w:space="0" w:color="auto" w:frame="1"/>
          <w:lang w:eastAsia="en-GB"/>
        </w:rPr>
        <w:t>022</w:t>
      </w:r>
    </w:p>
    <w:p w14:paraId="7BAF9F8B" w14:textId="66A33AEE"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r>
        <w:rPr>
          <w:rFonts w:ascii="Calibri" w:eastAsia="Times New Roman" w:hAnsi="Calibri" w:cs="Calibri"/>
          <w:noProof/>
          <w:color w:val="000000"/>
          <w:sz w:val="24"/>
          <w:szCs w:val="24"/>
          <w:bdr w:val="none" w:sz="0" w:space="0" w:color="auto" w:frame="1"/>
          <w:lang w:eastAsia="en-GB"/>
        </w:rPr>
        <w:t xml:space="preserve">Approved by Governors </w:t>
      </w:r>
    </w:p>
    <w:p w14:paraId="632DE678" w14:textId="5AE10B1F"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r>
        <w:rPr>
          <w:rFonts w:ascii="Calibri" w:eastAsia="Times New Roman" w:hAnsi="Calibri" w:cs="Calibri"/>
          <w:noProof/>
          <w:color w:val="000000"/>
          <w:sz w:val="24"/>
          <w:szCs w:val="24"/>
          <w:bdr w:val="none" w:sz="0" w:space="0" w:color="auto" w:frame="1"/>
          <w:lang w:eastAsia="en-GB"/>
        </w:rPr>
        <w:t xml:space="preserve">Review </w:t>
      </w:r>
      <w:r w:rsidR="00703311">
        <w:rPr>
          <w:rFonts w:ascii="Calibri" w:eastAsia="Times New Roman" w:hAnsi="Calibri" w:cs="Calibri"/>
          <w:noProof/>
          <w:color w:val="000000"/>
          <w:sz w:val="24"/>
          <w:szCs w:val="24"/>
          <w:bdr w:val="none" w:sz="0" w:space="0" w:color="auto" w:frame="1"/>
          <w:lang w:eastAsia="en-GB"/>
        </w:rPr>
        <w:t>Nov</w:t>
      </w:r>
      <w:r w:rsidR="002469E7">
        <w:rPr>
          <w:rFonts w:ascii="Calibri" w:eastAsia="Times New Roman" w:hAnsi="Calibri" w:cs="Calibri"/>
          <w:noProof/>
          <w:color w:val="000000"/>
          <w:sz w:val="24"/>
          <w:szCs w:val="24"/>
          <w:bdr w:val="none" w:sz="0" w:space="0" w:color="auto" w:frame="1"/>
          <w:lang w:eastAsia="en-GB"/>
        </w:rPr>
        <w:t>em</w:t>
      </w:r>
      <w:r w:rsidR="00703311">
        <w:rPr>
          <w:rFonts w:ascii="Calibri" w:eastAsia="Times New Roman" w:hAnsi="Calibri" w:cs="Calibri"/>
          <w:noProof/>
          <w:color w:val="000000"/>
          <w:sz w:val="24"/>
          <w:szCs w:val="24"/>
          <w:bdr w:val="none" w:sz="0" w:space="0" w:color="auto" w:frame="1"/>
          <w:lang w:eastAsia="en-GB"/>
        </w:rPr>
        <w:t xml:space="preserve">ber </w:t>
      </w:r>
      <w:r>
        <w:rPr>
          <w:rFonts w:ascii="Calibri" w:eastAsia="Times New Roman" w:hAnsi="Calibri" w:cs="Calibri"/>
          <w:noProof/>
          <w:color w:val="000000"/>
          <w:sz w:val="24"/>
          <w:szCs w:val="24"/>
          <w:bdr w:val="none" w:sz="0" w:space="0" w:color="auto" w:frame="1"/>
          <w:lang w:eastAsia="en-GB"/>
        </w:rPr>
        <w:t>202</w:t>
      </w:r>
      <w:r w:rsidR="002469E7">
        <w:rPr>
          <w:rFonts w:ascii="Calibri" w:eastAsia="Times New Roman" w:hAnsi="Calibri" w:cs="Calibri"/>
          <w:noProof/>
          <w:color w:val="000000"/>
          <w:sz w:val="24"/>
          <w:szCs w:val="24"/>
          <w:bdr w:val="none" w:sz="0" w:space="0" w:color="auto" w:frame="1"/>
          <w:lang w:eastAsia="en-GB"/>
        </w:rPr>
        <w:t>4</w:t>
      </w:r>
    </w:p>
    <w:p w14:paraId="72EF7C88"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68895FAB"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79282378"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13E5B892" w14:textId="77777777" w:rsidR="00EF6C1D" w:rsidRDefault="00EF6C1D" w:rsidP="00FA12AC">
      <w:pPr>
        <w:spacing w:before="313" w:after="0" w:line="240" w:lineRule="auto"/>
        <w:rPr>
          <w:rFonts w:ascii="Calibri" w:eastAsia="Times New Roman" w:hAnsi="Calibri" w:cs="Calibri"/>
          <w:noProof/>
          <w:color w:val="000000"/>
          <w:sz w:val="24"/>
          <w:szCs w:val="24"/>
          <w:bdr w:val="none" w:sz="0" w:space="0" w:color="auto" w:frame="1"/>
          <w:lang w:eastAsia="en-GB"/>
        </w:rPr>
      </w:pPr>
    </w:p>
    <w:p w14:paraId="6EE663D2" w14:textId="77777777" w:rsidR="00EF6C1D" w:rsidRDefault="00EF6C1D" w:rsidP="00FA12AC">
      <w:pPr>
        <w:spacing w:before="313" w:after="0" w:line="240" w:lineRule="auto"/>
        <w:rPr>
          <w:rFonts w:ascii="Arial" w:eastAsia="Times New Roman" w:hAnsi="Arial" w:cs="Arial"/>
          <w:color w:val="000000"/>
          <w:lang w:eastAsia="en-GB"/>
        </w:rPr>
      </w:pPr>
    </w:p>
    <w:p w14:paraId="27B1E267" w14:textId="77777777" w:rsidR="00FA12AC" w:rsidRDefault="00FA12AC" w:rsidP="00FA12AC">
      <w:pPr>
        <w:spacing w:before="313" w:after="0" w:line="240" w:lineRule="auto"/>
        <w:rPr>
          <w:rFonts w:ascii="Arial" w:eastAsia="Times New Roman" w:hAnsi="Arial" w:cs="Arial"/>
          <w:color w:val="000000"/>
          <w:lang w:eastAsia="en-GB"/>
        </w:rPr>
      </w:pPr>
    </w:p>
    <w:p w14:paraId="6E473F70" w14:textId="77777777" w:rsidR="00FA12AC" w:rsidRPr="00FA12AC" w:rsidRDefault="00FA12AC" w:rsidP="00FA12AC">
      <w:pPr>
        <w:spacing w:before="313" w:after="0" w:line="240" w:lineRule="auto"/>
        <w:rPr>
          <w:rFonts w:ascii="Times New Roman" w:eastAsia="Times New Roman" w:hAnsi="Times New Roman" w:cs="Times New Roman"/>
          <w:sz w:val="24"/>
          <w:szCs w:val="24"/>
          <w:lang w:eastAsia="en-GB"/>
        </w:rPr>
      </w:pPr>
    </w:p>
    <w:p w14:paraId="3E59AA77"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Contents</w:t>
      </w:r>
    </w:p>
    <w:p w14:paraId="10ED7DF6"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0205FAF9"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1.0</w:t>
      </w:r>
      <w:r w:rsidRPr="00023D02">
        <w:rPr>
          <w:rFonts w:ascii="Calibri" w:eastAsia="Times New Roman" w:hAnsi="Calibri" w:cs="Calibri"/>
          <w:b/>
          <w:bCs/>
          <w:color w:val="000000"/>
          <w:sz w:val="24"/>
          <w:szCs w:val="24"/>
          <w:lang w:eastAsia="en-GB"/>
        </w:rPr>
        <w:tab/>
        <w:t>Policy Statement</w:t>
      </w:r>
    </w:p>
    <w:p w14:paraId="3A79C334"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2.0</w:t>
      </w:r>
      <w:r w:rsidRPr="00023D02">
        <w:rPr>
          <w:rFonts w:ascii="Calibri" w:eastAsia="Times New Roman" w:hAnsi="Calibri" w:cs="Calibri"/>
          <w:b/>
          <w:bCs/>
          <w:color w:val="000000"/>
          <w:sz w:val="24"/>
          <w:szCs w:val="24"/>
          <w:lang w:eastAsia="en-GB"/>
        </w:rPr>
        <w:tab/>
        <w:t>Scope</w:t>
      </w:r>
    </w:p>
    <w:p w14:paraId="6C4263D4"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3.0</w:t>
      </w:r>
      <w:r w:rsidRPr="00023D02">
        <w:rPr>
          <w:rFonts w:ascii="Calibri" w:eastAsia="Times New Roman" w:hAnsi="Calibri" w:cs="Calibri"/>
          <w:b/>
          <w:bCs/>
          <w:color w:val="000000"/>
          <w:sz w:val="24"/>
          <w:szCs w:val="24"/>
          <w:lang w:eastAsia="en-GB"/>
        </w:rPr>
        <w:tab/>
        <w:t>Policy Aims</w:t>
      </w:r>
    </w:p>
    <w:p w14:paraId="49FCA6DD"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4.0</w:t>
      </w:r>
      <w:r w:rsidRPr="00023D02">
        <w:rPr>
          <w:rFonts w:ascii="Calibri" w:eastAsia="Times New Roman" w:hAnsi="Calibri" w:cs="Calibri"/>
          <w:b/>
          <w:bCs/>
          <w:color w:val="000000"/>
          <w:sz w:val="24"/>
          <w:szCs w:val="24"/>
          <w:lang w:eastAsia="en-GB"/>
        </w:rPr>
        <w:tab/>
        <w:t>Key Staff Members</w:t>
      </w:r>
    </w:p>
    <w:p w14:paraId="7C9A4705"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5.0</w:t>
      </w:r>
      <w:r w:rsidRPr="00023D02">
        <w:rPr>
          <w:rFonts w:ascii="Calibri" w:eastAsia="Times New Roman" w:hAnsi="Calibri" w:cs="Calibri"/>
          <w:b/>
          <w:bCs/>
          <w:color w:val="000000"/>
          <w:sz w:val="24"/>
          <w:szCs w:val="24"/>
          <w:lang w:eastAsia="en-GB"/>
        </w:rPr>
        <w:tab/>
        <w:t>Individual Care Plans</w:t>
      </w:r>
    </w:p>
    <w:p w14:paraId="45A389BF"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6.0</w:t>
      </w:r>
      <w:r w:rsidRPr="00023D02">
        <w:rPr>
          <w:rFonts w:ascii="Calibri" w:eastAsia="Times New Roman" w:hAnsi="Calibri" w:cs="Calibri"/>
          <w:b/>
          <w:bCs/>
          <w:color w:val="000000"/>
          <w:sz w:val="24"/>
          <w:szCs w:val="24"/>
          <w:lang w:eastAsia="en-GB"/>
        </w:rPr>
        <w:tab/>
        <w:t xml:space="preserve">Teaching about Mental Health </w:t>
      </w:r>
    </w:p>
    <w:p w14:paraId="2DE832D7"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7.0</w:t>
      </w:r>
      <w:r w:rsidRPr="00023D02">
        <w:rPr>
          <w:rFonts w:ascii="Calibri" w:eastAsia="Times New Roman" w:hAnsi="Calibri" w:cs="Calibri"/>
          <w:b/>
          <w:bCs/>
          <w:color w:val="000000"/>
          <w:sz w:val="24"/>
          <w:szCs w:val="24"/>
          <w:lang w:eastAsia="en-GB"/>
        </w:rPr>
        <w:tab/>
        <w:t>Signposting</w:t>
      </w:r>
    </w:p>
    <w:p w14:paraId="3FF31C66"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8.0</w:t>
      </w:r>
      <w:r w:rsidRPr="00023D02">
        <w:rPr>
          <w:rFonts w:ascii="Calibri" w:eastAsia="Times New Roman" w:hAnsi="Calibri" w:cs="Calibri"/>
          <w:b/>
          <w:bCs/>
          <w:color w:val="000000"/>
          <w:sz w:val="24"/>
          <w:szCs w:val="24"/>
          <w:lang w:eastAsia="en-GB"/>
        </w:rPr>
        <w:tab/>
        <w:t>Sources or support at school and in the local community</w:t>
      </w:r>
    </w:p>
    <w:p w14:paraId="6C955B08"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9.0</w:t>
      </w:r>
      <w:r w:rsidRPr="00023D02">
        <w:rPr>
          <w:rFonts w:ascii="Calibri" w:eastAsia="Times New Roman" w:hAnsi="Calibri" w:cs="Calibri"/>
          <w:b/>
          <w:bCs/>
          <w:color w:val="000000"/>
          <w:sz w:val="24"/>
          <w:szCs w:val="24"/>
          <w:lang w:eastAsia="en-GB"/>
        </w:rPr>
        <w:tab/>
        <w:t>Warning signs</w:t>
      </w:r>
    </w:p>
    <w:p w14:paraId="38D223EA"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10.0</w:t>
      </w:r>
      <w:r w:rsidRPr="00023D02">
        <w:rPr>
          <w:rFonts w:ascii="Calibri" w:eastAsia="Times New Roman" w:hAnsi="Calibri" w:cs="Calibri"/>
          <w:b/>
          <w:bCs/>
          <w:color w:val="000000"/>
          <w:sz w:val="24"/>
          <w:szCs w:val="24"/>
          <w:lang w:eastAsia="en-GB"/>
        </w:rPr>
        <w:tab/>
        <w:t>Targeted support</w:t>
      </w:r>
    </w:p>
    <w:p w14:paraId="70B891F6"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11.0</w:t>
      </w:r>
      <w:r w:rsidRPr="00023D02">
        <w:rPr>
          <w:rFonts w:ascii="Calibri" w:eastAsia="Times New Roman" w:hAnsi="Calibri" w:cs="Calibri"/>
          <w:b/>
          <w:bCs/>
          <w:color w:val="000000"/>
          <w:sz w:val="24"/>
          <w:szCs w:val="24"/>
          <w:lang w:eastAsia="en-GB"/>
        </w:rPr>
        <w:tab/>
        <w:t>Managing disclosures</w:t>
      </w:r>
    </w:p>
    <w:p w14:paraId="73C46EEB"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12.0</w:t>
      </w:r>
      <w:r w:rsidRPr="00023D02">
        <w:rPr>
          <w:rFonts w:ascii="Calibri" w:eastAsia="Times New Roman" w:hAnsi="Calibri" w:cs="Calibri"/>
          <w:b/>
          <w:bCs/>
          <w:color w:val="000000"/>
          <w:sz w:val="24"/>
          <w:szCs w:val="24"/>
          <w:lang w:eastAsia="en-GB"/>
        </w:rPr>
        <w:tab/>
        <w:t xml:space="preserve">Confidentiality </w:t>
      </w:r>
    </w:p>
    <w:p w14:paraId="51E02495"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13.0</w:t>
      </w:r>
      <w:r w:rsidRPr="00023D02">
        <w:rPr>
          <w:rFonts w:ascii="Calibri" w:eastAsia="Times New Roman" w:hAnsi="Calibri" w:cs="Calibri"/>
          <w:b/>
          <w:bCs/>
          <w:color w:val="000000"/>
          <w:sz w:val="24"/>
          <w:szCs w:val="24"/>
          <w:lang w:eastAsia="en-GB"/>
        </w:rPr>
        <w:tab/>
        <w:t xml:space="preserve">Whole School Approach </w:t>
      </w:r>
    </w:p>
    <w:p w14:paraId="1EE841AC"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13.1</w:t>
      </w:r>
      <w:r w:rsidRPr="00023D02">
        <w:rPr>
          <w:rFonts w:ascii="Calibri" w:eastAsia="Times New Roman" w:hAnsi="Calibri" w:cs="Calibri"/>
          <w:b/>
          <w:bCs/>
          <w:color w:val="000000"/>
          <w:sz w:val="24"/>
          <w:szCs w:val="24"/>
          <w:lang w:eastAsia="en-GB"/>
        </w:rPr>
        <w:tab/>
        <w:t>Working with Parents/Carers</w:t>
      </w:r>
    </w:p>
    <w:p w14:paraId="4F2C1948"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13.2</w:t>
      </w:r>
      <w:r w:rsidRPr="00023D02">
        <w:rPr>
          <w:rFonts w:ascii="Calibri" w:eastAsia="Times New Roman" w:hAnsi="Calibri" w:cs="Calibri"/>
          <w:b/>
          <w:bCs/>
          <w:color w:val="000000"/>
          <w:sz w:val="24"/>
          <w:szCs w:val="24"/>
          <w:lang w:eastAsia="en-GB"/>
        </w:rPr>
        <w:tab/>
        <w:t>Supporting Parents/Carers</w:t>
      </w:r>
    </w:p>
    <w:p w14:paraId="69D2C907"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14.0</w:t>
      </w:r>
      <w:r w:rsidRPr="00023D02">
        <w:rPr>
          <w:rFonts w:ascii="Calibri" w:eastAsia="Times New Roman" w:hAnsi="Calibri" w:cs="Calibri"/>
          <w:b/>
          <w:bCs/>
          <w:color w:val="000000"/>
          <w:sz w:val="24"/>
          <w:szCs w:val="24"/>
          <w:lang w:eastAsia="en-GB"/>
        </w:rPr>
        <w:tab/>
        <w:t>Support Peers</w:t>
      </w:r>
    </w:p>
    <w:p w14:paraId="567704A2"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15.0</w:t>
      </w:r>
      <w:r w:rsidRPr="00023D02">
        <w:rPr>
          <w:rFonts w:ascii="Calibri" w:eastAsia="Times New Roman" w:hAnsi="Calibri" w:cs="Calibri"/>
          <w:b/>
          <w:bCs/>
          <w:color w:val="000000"/>
          <w:sz w:val="24"/>
          <w:szCs w:val="24"/>
          <w:lang w:eastAsia="en-GB"/>
        </w:rPr>
        <w:tab/>
        <w:t xml:space="preserve">Training </w:t>
      </w:r>
    </w:p>
    <w:p w14:paraId="2EF994B1"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16.0</w:t>
      </w:r>
      <w:r w:rsidRPr="00023D02">
        <w:rPr>
          <w:rFonts w:ascii="Calibri" w:eastAsia="Times New Roman" w:hAnsi="Calibri" w:cs="Calibri"/>
          <w:b/>
          <w:bCs/>
          <w:color w:val="000000"/>
          <w:sz w:val="24"/>
          <w:szCs w:val="24"/>
          <w:lang w:eastAsia="en-GB"/>
        </w:rPr>
        <w:tab/>
        <w:t>Policy Review</w:t>
      </w:r>
    </w:p>
    <w:p w14:paraId="56F75DAE" w14:textId="77777777" w:rsidR="00023D02" w:rsidRDefault="00023D02" w:rsidP="008F02E4">
      <w:pPr>
        <w:spacing w:before="259" w:after="0" w:line="240" w:lineRule="auto"/>
        <w:ind w:right="100"/>
        <w:rPr>
          <w:rFonts w:ascii="Calibri" w:eastAsia="Times New Roman" w:hAnsi="Calibri" w:cs="Calibri"/>
          <w:b/>
          <w:bCs/>
          <w:color w:val="000000"/>
          <w:sz w:val="24"/>
          <w:szCs w:val="24"/>
          <w:lang w:eastAsia="en-GB"/>
        </w:rPr>
      </w:pPr>
    </w:p>
    <w:p w14:paraId="335A149D" w14:textId="77777777" w:rsidR="007E1EE4" w:rsidRDefault="007E1EE4" w:rsidP="008F02E4">
      <w:pPr>
        <w:spacing w:before="259" w:after="0" w:line="240" w:lineRule="auto"/>
        <w:ind w:right="100"/>
        <w:rPr>
          <w:rFonts w:ascii="Calibri" w:eastAsia="Times New Roman" w:hAnsi="Calibri" w:cs="Calibri"/>
          <w:b/>
          <w:bCs/>
          <w:color w:val="000000"/>
          <w:sz w:val="24"/>
          <w:szCs w:val="24"/>
          <w:lang w:eastAsia="en-GB"/>
        </w:rPr>
      </w:pPr>
    </w:p>
    <w:p w14:paraId="0840C3F2" w14:textId="441564A4" w:rsidR="005645EC" w:rsidRDefault="005645EC" w:rsidP="008F02E4">
      <w:pPr>
        <w:spacing w:before="259" w:after="0" w:line="240" w:lineRule="auto"/>
        <w:ind w:right="100"/>
        <w:rPr>
          <w:rFonts w:ascii="Calibri" w:eastAsia="Times New Roman" w:hAnsi="Calibri" w:cs="Calibri"/>
          <w:b/>
          <w:bCs/>
          <w:color w:val="000000"/>
          <w:sz w:val="24"/>
          <w:szCs w:val="24"/>
          <w:lang w:eastAsia="en-GB"/>
        </w:rPr>
      </w:pPr>
    </w:p>
    <w:p w14:paraId="03C2CC96" w14:textId="77777777" w:rsidR="00512B51" w:rsidRPr="00023D02" w:rsidRDefault="00512B51" w:rsidP="008F02E4">
      <w:pPr>
        <w:spacing w:before="259" w:after="0" w:line="240" w:lineRule="auto"/>
        <w:ind w:right="100"/>
        <w:rPr>
          <w:rFonts w:ascii="Calibri" w:eastAsia="Times New Roman" w:hAnsi="Calibri" w:cs="Calibri"/>
          <w:b/>
          <w:bCs/>
          <w:color w:val="000000"/>
          <w:sz w:val="24"/>
          <w:szCs w:val="24"/>
          <w:lang w:eastAsia="en-GB"/>
        </w:rPr>
      </w:pPr>
    </w:p>
    <w:p w14:paraId="0B8C7387" w14:textId="1030C362" w:rsidR="00023D02" w:rsidRPr="00023D02" w:rsidRDefault="00023D02" w:rsidP="00D121C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1.0</w:t>
      </w:r>
      <w:r w:rsidRPr="00023D02">
        <w:rPr>
          <w:rFonts w:ascii="Calibri" w:eastAsia="Times New Roman" w:hAnsi="Calibri" w:cs="Calibri"/>
          <w:b/>
          <w:bCs/>
          <w:color w:val="000000"/>
          <w:sz w:val="24"/>
          <w:szCs w:val="24"/>
          <w:lang w:eastAsia="en-GB"/>
        </w:rPr>
        <w:tab/>
        <w:t xml:space="preserve">Policy statement  </w:t>
      </w:r>
    </w:p>
    <w:p w14:paraId="2638A795" w14:textId="57E9380F" w:rsidR="00023D0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305A86">
        <w:rPr>
          <w:rFonts w:ascii="Calibri" w:eastAsia="Times New Roman" w:hAnsi="Calibri" w:cs="Calibri"/>
          <w:color w:val="000000"/>
          <w:sz w:val="24"/>
          <w:szCs w:val="24"/>
          <w:lang w:eastAsia="en-GB"/>
        </w:rPr>
        <w:t xml:space="preserve">At </w:t>
      </w:r>
      <w:r w:rsidR="007B3C74" w:rsidRPr="00305A86">
        <w:rPr>
          <w:rFonts w:ascii="Calibri" w:eastAsia="Times New Roman" w:hAnsi="Calibri" w:cs="Calibri"/>
          <w:color w:val="000000"/>
          <w:sz w:val="24"/>
          <w:szCs w:val="24"/>
          <w:lang w:eastAsia="en-GB"/>
        </w:rPr>
        <w:t>The Academy St James</w:t>
      </w:r>
      <w:r w:rsidRPr="00305A86">
        <w:rPr>
          <w:rFonts w:ascii="Calibri" w:eastAsia="Times New Roman" w:hAnsi="Calibri" w:cs="Calibri"/>
          <w:color w:val="000000"/>
          <w:sz w:val="24"/>
          <w:szCs w:val="24"/>
          <w:lang w:eastAsia="en-GB"/>
        </w:rPr>
        <w:t xml:space="preserve">, we are committed to promoting positive mental health and emotional wellbeing to all students, their families and members of staff and governors. Our open culture allows students’ voices to be heard, and through the use of effective policies and procedures we ensure a safe and supportive environment for all affected - both directly and indirectly - by mental health issues. </w:t>
      </w:r>
    </w:p>
    <w:p w14:paraId="3A0B8AE2" w14:textId="77777777" w:rsidR="00D121C2" w:rsidRPr="00305A86" w:rsidRDefault="00D121C2" w:rsidP="00023D02">
      <w:pPr>
        <w:spacing w:before="259" w:after="0" w:line="240" w:lineRule="auto"/>
        <w:ind w:right="100" w:hanging="2"/>
        <w:rPr>
          <w:rFonts w:ascii="Calibri" w:eastAsia="Times New Roman" w:hAnsi="Calibri" w:cs="Calibri"/>
          <w:color w:val="000000"/>
          <w:sz w:val="24"/>
          <w:szCs w:val="24"/>
          <w:lang w:eastAsia="en-GB"/>
        </w:rPr>
      </w:pPr>
    </w:p>
    <w:p w14:paraId="1E7053A3" w14:textId="7D09302D" w:rsidR="00023D02" w:rsidRPr="00023D02" w:rsidRDefault="00023D02" w:rsidP="00D121C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2.0</w:t>
      </w:r>
      <w:r w:rsidRPr="00023D02">
        <w:rPr>
          <w:rFonts w:ascii="Calibri" w:eastAsia="Times New Roman" w:hAnsi="Calibri" w:cs="Calibri"/>
          <w:b/>
          <w:bCs/>
          <w:color w:val="000000"/>
          <w:sz w:val="24"/>
          <w:szCs w:val="24"/>
          <w:lang w:eastAsia="en-GB"/>
        </w:rPr>
        <w:tab/>
        <w:t xml:space="preserve">Scope </w:t>
      </w:r>
    </w:p>
    <w:p w14:paraId="5645697B" w14:textId="2DC40742" w:rsidR="00023D02"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D121C2">
        <w:rPr>
          <w:rFonts w:ascii="Calibri" w:eastAsia="Times New Roman" w:hAnsi="Calibri" w:cs="Calibri"/>
          <w:color w:val="000000"/>
          <w:sz w:val="24"/>
          <w:szCs w:val="24"/>
          <w:lang w:eastAsia="en-GB"/>
        </w:rPr>
        <w:t xml:space="preserve">This policy is a guide to all staff – including non-teaching and governors – outlining </w:t>
      </w:r>
      <w:r w:rsidR="007B3C74" w:rsidRPr="00D121C2">
        <w:rPr>
          <w:rFonts w:ascii="Calibri" w:eastAsia="Times New Roman" w:hAnsi="Calibri" w:cs="Calibri"/>
          <w:color w:val="000000"/>
          <w:sz w:val="24"/>
          <w:szCs w:val="24"/>
          <w:lang w:eastAsia="en-GB"/>
        </w:rPr>
        <w:t>The Academy St James</w:t>
      </w:r>
      <w:r w:rsidRPr="00D121C2">
        <w:rPr>
          <w:rFonts w:ascii="Calibri" w:eastAsia="Times New Roman" w:hAnsi="Calibri" w:cs="Calibri"/>
          <w:color w:val="000000"/>
          <w:sz w:val="24"/>
          <w:szCs w:val="24"/>
          <w:lang w:eastAsia="en-GB"/>
        </w:rPr>
        <w:t xml:space="preserve"> approach to promoting mental health and emotional wellbeing. </w:t>
      </w:r>
    </w:p>
    <w:p w14:paraId="3FEC88A6" w14:textId="7DB8EFC4" w:rsidR="00023D02"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p>
    <w:p w14:paraId="57DE3581" w14:textId="3A423FA9" w:rsidR="00023D02" w:rsidRPr="00023D02" w:rsidRDefault="00023D02" w:rsidP="00D121C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 xml:space="preserve">3.0  </w:t>
      </w:r>
      <w:r w:rsidRPr="00023D02">
        <w:rPr>
          <w:rFonts w:ascii="Calibri" w:eastAsia="Times New Roman" w:hAnsi="Calibri" w:cs="Calibri"/>
          <w:b/>
          <w:bCs/>
          <w:color w:val="000000"/>
          <w:sz w:val="24"/>
          <w:szCs w:val="24"/>
          <w:lang w:eastAsia="en-GB"/>
        </w:rPr>
        <w:tab/>
        <w:t xml:space="preserve">Policy Aims </w:t>
      </w:r>
    </w:p>
    <w:p w14:paraId="02B778B3" w14:textId="77777777" w:rsidR="00023D02"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023D02">
        <w:rPr>
          <w:rFonts w:ascii="Calibri" w:eastAsia="Times New Roman" w:hAnsi="Calibri" w:cs="Calibri"/>
          <w:b/>
          <w:bCs/>
          <w:color w:val="000000"/>
          <w:sz w:val="24"/>
          <w:szCs w:val="24"/>
          <w:lang w:eastAsia="en-GB"/>
        </w:rPr>
        <w:t></w:t>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color w:val="000000"/>
          <w:sz w:val="24"/>
          <w:szCs w:val="24"/>
          <w:lang w:eastAsia="en-GB"/>
        </w:rPr>
        <w:t xml:space="preserve">Promote positive mental health and </w:t>
      </w:r>
      <w:r w:rsidRPr="00D121C2">
        <w:rPr>
          <w:rFonts w:ascii="Calibri" w:eastAsia="Times New Roman" w:hAnsi="Calibri" w:cs="Calibri"/>
          <w:color w:val="000000"/>
          <w:sz w:val="24"/>
          <w:szCs w:val="24"/>
          <w:lang w:eastAsia="en-GB"/>
        </w:rPr>
        <w:t xml:space="preserve">emotional </w:t>
      </w:r>
      <w:r w:rsidR="00FA12AC" w:rsidRPr="00FA12AC">
        <w:rPr>
          <w:rFonts w:ascii="Calibri" w:eastAsia="Times New Roman" w:hAnsi="Calibri" w:cs="Calibri"/>
          <w:color w:val="000000"/>
          <w:sz w:val="24"/>
          <w:szCs w:val="24"/>
          <w:lang w:eastAsia="en-GB"/>
        </w:rPr>
        <w:t xml:space="preserve">wellbeing in all staff and </w:t>
      </w:r>
      <w:r w:rsidRPr="00D121C2">
        <w:rPr>
          <w:rFonts w:ascii="Calibri" w:eastAsia="Times New Roman" w:hAnsi="Calibri" w:cs="Calibri"/>
          <w:color w:val="000000"/>
          <w:sz w:val="24"/>
          <w:szCs w:val="24"/>
          <w:lang w:eastAsia="en-GB"/>
        </w:rPr>
        <w:t>students.</w:t>
      </w:r>
    </w:p>
    <w:p w14:paraId="539E0E8B" w14:textId="77777777" w:rsidR="00023D02"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D121C2">
        <w:rPr>
          <w:rFonts w:ascii="Calibri" w:eastAsia="Times New Roman" w:hAnsi="Calibri" w:cs="Calibri"/>
          <w:color w:val="000000"/>
          <w:sz w:val="24"/>
          <w:szCs w:val="24"/>
          <w:lang w:eastAsia="en-GB"/>
        </w:rPr>
        <w:t></w:t>
      </w:r>
      <w:r w:rsidRPr="00D121C2">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Increase understanding and awareness of common mental health issues</w:t>
      </w:r>
      <w:r w:rsidRPr="00D121C2">
        <w:rPr>
          <w:rFonts w:ascii="Calibri" w:eastAsia="Times New Roman" w:hAnsi="Calibri" w:cs="Calibri"/>
          <w:color w:val="000000"/>
          <w:sz w:val="24"/>
          <w:szCs w:val="24"/>
          <w:lang w:eastAsia="en-GB"/>
        </w:rPr>
        <w:t>.</w:t>
      </w:r>
    </w:p>
    <w:p w14:paraId="71A0C815" w14:textId="77777777" w:rsidR="00023D02"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D121C2">
        <w:rPr>
          <w:rFonts w:ascii="Calibri" w:eastAsia="Times New Roman" w:hAnsi="Calibri" w:cs="Calibri"/>
          <w:color w:val="000000"/>
          <w:sz w:val="24"/>
          <w:szCs w:val="24"/>
          <w:lang w:eastAsia="en-GB"/>
        </w:rPr>
        <w:t></w:t>
      </w:r>
      <w:r w:rsidRPr="00D121C2">
        <w:rPr>
          <w:rFonts w:ascii="Calibri" w:eastAsia="Times New Roman" w:hAnsi="Calibri" w:cs="Calibri"/>
          <w:color w:val="000000"/>
          <w:sz w:val="24"/>
          <w:szCs w:val="24"/>
          <w:lang w:eastAsia="en-GB"/>
        </w:rPr>
        <w:tab/>
        <w:t xml:space="preserve">Enable staff to identify and respond to </w:t>
      </w:r>
      <w:r w:rsidR="00FA12AC" w:rsidRPr="00FA12AC">
        <w:rPr>
          <w:rFonts w:ascii="Calibri" w:eastAsia="Times New Roman" w:hAnsi="Calibri" w:cs="Calibri"/>
          <w:color w:val="000000"/>
          <w:sz w:val="24"/>
          <w:szCs w:val="24"/>
          <w:lang w:eastAsia="en-GB"/>
        </w:rPr>
        <w:t xml:space="preserve">early warning signs of mental </w:t>
      </w:r>
      <w:r w:rsidRPr="00D121C2">
        <w:rPr>
          <w:rFonts w:ascii="Calibri" w:eastAsia="Times New Roman" w:hAnsi="Calibri" w:cs="Calibri"/>
          <w:color w:val="000000"/>
          <w:sz w:val="24"/>
          <w:szCs w:val="24"/>
          <w:lang w:eastAsia="en-GB"/>
        </w:rPr>
        <w:t xml:space="preserve">ill </w:t>
      </w:r>
      <w:r w:rsidR="00FA12AC" w:rsidRPr="00FA12AC">
        <w:rPr>
          <w:rFonts w:ascii="Calibri" w:eastAsia="Times New Roman" w:hAnsi="Calibri" w:cs="Calibri"/>
          <w:color w:val="000000"/>
          <w:sz w:val="24"/>
          <w:szCs w:val="24"/>
          <w:lang w:eastAsia="en-GB"/>
        </w:rPr>
        <w:t xml:space="preserve">health </w:t>
      </w:r>
      <w:r w:rsidRPr="00D121C2">
        <w:rPr>
          <w:rFonts w:ascii="Calibri" w:eastAsia="Times New Roman" w:hAnsi="Calibri" w:cs="Calibri"/>
          <w:color w:val="000000"/>
          <w:sz w:val="24"/>
          <w:szCs w:val="24"/>
          <w:lang w:eastAsia="en-GB"/>
        </w:rPr>
        <w:t>in students.</w:t>
      </w:r>
    </w:p>
    <w:p w14:paraId="4028B973" w14:textId="77777777" w:rsidR="00FA12AC"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D121C2">
        <w:rPr>
          <w:rFonts w:ascii="Calibri" w:eastAsia="Times New Roman" w:hAnsi="Calibri" w:cs="Calibri"/>
          <w:color w:val="000000"/>
          <w:sz w:val="24"/>
          <w:szCs w:val="24"/>
          <w:lang w:eastAsia="en-GB"/>
        </w:rPr>
        <w:t></w:t>
      </w:r>
      <w:r w:rsidRPr="00D121C2">
        <w:rPr>
          <w:rFonts w:ascii="Calibri" w:eastAsia="Times New Roman" w:hAnsi="Calibri" w:cs="Calibri"/>
          <w:color w:val="000000"/>
          <w:sz w:val="24"/>
          <w:szCs w:val="24"/>
          <w:lang w:eastAsia="en-GB"/>
        </w:rPr>
        <w:tab/>
        <w:t xml:space="preserve">Enable staff to understand how </w:t>
      </w:r>
      <w:r w:rsidR="00FA12AC" w:rsidRPr="00FA12AC">
        <w:rPr>
          <w:rFonts w:ascii="Calibri" w:eastAsia="Times New Roman" w:hAnsi="Calibri" w:cs="Calibri"/>
          <w:color w:val="000000"/>
          <w:sz w:val="24"/>
          <w:szCs w:val="24"/>
          <w:lang w:eastAsia="en-GB"/>
        </w:rPr>
        <w:t xml:space="preserve">and </w:t>
      </w:r>
      <w:r w:rsidRPr="00D121C2">
        <w:rPr>
          <w:rFonts w:ascii="Calibri" w:eastAsia="Times New Roman" w:hAnsi="Calibri" w:cs="Calibri"/>
          <w:color w:val="000000"/>
          <w:sz w:val="24"/>
          <w:szCs w:val="24"/>
          <w:lang w:eastAsia="en-GB"/>
        </w:rPr>
        <w:t>when to access</w:t>
      </w:r>
      <w:r w:rsidR="00FA12AC" w:rsidRPr="00FA12AC">
        <w:rPr>
          <w:rFonts w:ascii="Calibri" w:eastAsia="Times New Roman" w:hAnsi="Calibri" w:cs="Calibri"/>
          <w:color w:val="000000"/>
          <w:sz w:val="24"/>
          <w:szCs w:val="24"/>
          <w:lang w:eastAsia="en-GB"/>
        </w:rPr>
        <w:t xml:space="preserve"> support </w:t>
      </w:r>
      <w:r w:rsidRPr="00D121C2">
        <w:rPr>
          <w:rFonts w:ascii="Calibri" w:eastAsia="Times New Roman" w:hAnsi="Calibri" w:cs="Calibri"/>
          <w:color w:val="000000"/>
          <w:sz w:val="24"/>
          <w:szCs w:val="24"/>
          <w:lang w:eastAsia="en-GB"/>
        </w:rPr>
        <w:t xml:space="preserve">when </w:t>
      </w:r>
      <w:r w:rsidR="00FA12AC" w:rsidRPr="00FA12AC">
        <w:rPr>
          <w:rFonts w:ascii="Calibri" w:eastAsia="Times New Roman" w:hAnsi="Calibri" w:cs="Calibri"/>
          <w:color w:val="000000"/>
          <w:sz w:val="24"/>
          <w:szCs w:val="24"/>
          <w:lang w:eastAsia="en-GB"/>
        </w:rPr>
        <w:t xml:space="preserve">working with young people with mental health </w:t>
      </w:r>
      <w:r w:rsidRPr="00D121C2">
        <w:rPr>
          <w:rFonts w:ascii="Calibri" w:eastAsia="Times New Roman" w:hAnsi="Calibri" w:cs="Calibri"/>
          <w:color w:val="000000"/>
          <w:sz w:val="24"/>
          <w:szCs w:val="24"/>
          <w:lang w:eastAsia="en-GB"/>
        </w:rPr>
        <w:t>issues.</w:t>
      </w:r>
    </w:p>
    <w:p w14:paraId="755F594D" w14:textId="77777777" w:rsidR="00FA12AC"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D121C2">
        <w:rPr>
          <w:rFonts w:ascii="Calibri" w:eastAsia="Times New Roman" w:hAnsi="Calibri" w:cs="Calibri"/>
          <w:color w:val="000000"/>
          <w:sz w:val="24"/>
          <w:szCs w:val="24"/>
          <w:lang w:eastAsia="en-GB"/>
        </w:rPr>
        <w:t></w:t>
      </w:r>
      <w:r w:rsidRPr="00D121C2">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 xml:space="preserve">Provide </w:t>
      </w:r>
      <w:r w:rsidRPr="00D121C2">
        <w:rPr>
          <w:rFonts w:ascii="Calibri" w:eastAsia="Times New Roman" w:hAnsi="Calibri" w:cs="Calibri"/>
          <w:color w:val="000000"/>
          <w:sz w:val="24"/>
          <w:szCs w:val="24"/>
          <w:lang w:eastAsia="en-GB"/>
        </w:rPr>
        <w:t xml:space="preserve">the right </w:t>
      </w:r>
      <w:r w:rsidR="00FA12AC" w:rsidRPr="00FA12AC">
        <w:rPr>
          <w:rFonts w:ascii="Calibri" w:eastAsia="Times New Roman" w:hAnsi="Calibri" w:cs="Calibri"/>
          <w:color w:val="000000"/>
          <w:sz w:val="24"/>
          <w:szCs w:val="24"/>
          <w:lang w:eastAsia="en-GB"/>
        </w:rPr>
        <w:t xml:space="preserve">support to </w:t>
      </w:r>
      <w:r w:rsidRPr="00D121C2">
        <w:rPr>
          <w:rFonts w:ascii="Calibri" w:eastAsia="Times New Roman" w:hAnsi="Calibri" w:cs="Calibri"/>
          <w:color w:val="000000"/>
          <w:sz w:val="24"/>
          <w:szCs w:val="24"/>
          <w:lang w:eastAsia="en-GB"/>
        </w:rPr>
        <w:t>students with</w:t>
      </w:r>
      <w:r w:rsidR="00FA12AC" w:rsidRPr="00FA12AC">
        <w:rPr>
          <w:rFonts w:ascii="Calibri" w:eastAsia="Times New Roman" w:hAnsi="Calibri" w:cs="Calibri"/>
          <w:color w:val="000000"/>
          <w:sz w:val="24"/>
          <w:szCs w:val="24"/>
          <w:lang w:eastAsia="en-GB"/>
        </w:rPr>
        <w:t xml:space="preserve"> mental health </w:t>
      </w:r>
      <w:r w:rsidRPr="00D121C2">
        <w:rPr>
          <w:rFonts w:ascii="Calibri" w:eastAsia="Times New Roman" w:hAnsi="Calibri" w:cs="Calibri"/>
          <w:color w:val="000000"/>
          <w:sz w:val="24"/>
          <w:szCs w:val="24"/>
          <w:lang w:eastAsia="en-GB"/>
        </w:rPr>
        <w:t xml:space="preserve">issues, and know where to signpost them </w:t>
      </w:r>
      <w:r w:rsidR="00FA12AC" w:rsidRPr="00FA12AC">
        <w:rPr>
          <w:rFonts w:ascii="Calibri" w:eastAsia="Times New Roman" w:hAnsi="Calibri" w:cs="Calibri"/>
          <w:color w:val="000000"/>
          <w:sz w:val="24"/>
          <w:szCs w:val="24"/>
          <w:lang w:eastAsia="en-GB"/>
        </w:rPr>
        <w:t>and their parents/carers</w:t>
      </w:r>
      <w:r w:rsidRPr="00D121C2">
        <w:rPr>
          <w:rFonts w:ascii="Calibri" w:eastAsia="Times New Roman" w:hAnsi="Calibri" w:cs="Calibri"/>
          <w:color w:val="000000"/>
          <w:sz w:val="24"/>
          <w:szCs w:val="24"/>
          <w:lang w:eastAsia="en-GB"/>
        </w:rPr>
        <w:t xml:space="preserve"> for specific support.</w:t>
      </w:r>
    </w:p>
    <w:p w14:paraId="65F1C7B8" w14:textId="77777777" w:rsidR="00023D02"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D121C2">
        <w:rPr>
          <w:rFonts w:ascii="Calibri" w:eastAsia="Times New Roman" w:hAnsi="Calibri" w:cs="Calibri"/>
          <w:color w:val="000000"/>
          <w:sz w:val="24"/>
          <w:szCs w:val="24"/>
          <w:lang w:eastAsia="en-GB"/>
        </w:rPr>
        <w:t></w:t>
      </w:r>
      <w:r w:rsidRPr="00D121C2">
        <w:rPr>
          <w:rFonts w:ascii="Calibri" w:eastAsia="Times New Roman" w:hAnsi="Calibri" w:cs="Calibri"/>
          <w:color w:val="000000"/>
          <w:sz w:val="24"/>
          <w:szCs w:val="24"/>
          <w:lang w:eastAsia="en-GB"/>
        </w:rPr>
        <w:tab/>
        <w:t>Develop resilience amongst students and raise awareness of resilience building techniques.</w:t>
      </w:r>
    </w:p>
    <w:p w14:paraId="0787DBA7" w14:textId="77777777" w:rsidR="00023D02" w:rsidRPr="00D121C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D121C2">
        <w:rPr>
          <w:rFonts w:ascii="Calibri" w:eastAsia="Times New Roman" w:hAnsi="Calibri" w:cs="Calibri"/>
          <w:color w:val="000000"/>
          <w:sz w:val="24"/>
          <w:szCs w:val="24"/>
          <w:lang w:eastAsia="en-GB"/>
        </w:rPr>
        <w:t></w:t>
      </w:r>
      <w:r w:rsidRPr="00D121C2">
        <w:rPr>
          <w:rFonts w:ascii="Calibri" w:eastAsia="Times New Roman" w:hAnsi="Calibri" w:cs="Calibri"/>
          <w:color w:val="000000"/>
          <w:sz w:val="24"/>
          <w:szCs w:val="24"/>
          <w:lang w:eastAsia="en-GB"/>
        </w:rPr>
        <w:tab/>
        <w:t>Raise awareness amongst staff and gain recognition from SLT that staff may have mental health issues, and that they are supported in relation to looking after their wellbeing; instilling a culture of staff and student welfare where everyone is aware of signs and symptoms with effective signposting underpinned by behaviour and welfare around school.</w:t>
      </w:r>
    </w:p>
    <w:p w14:paraId="03FC95B2" w14:textId="77777777" w:rsidR="00023D02" w:rsidRDefault="00023D02" w:rsidP="004E3CEE">
      <w:pPr>
        <w:spacing w:before="259" w:after="0" w:line="240" w:lineRule="auto"/>
        <w:ind w:right="100"/>
        <w:rPr>
          <w:rFonts w:ascii="Calibri" w:eastAsia="Times New Roman" w:hAnsi="Calibri" w:cs="Calibri"/>
          <w:b/>
          <w:bCs/>
          <w:color w:val="000000"/>
          <w:sz w:val="24"/>
          <w:szCs w:val="24"/>
          <w:lang w:eastAsia="en-GB"/>
        </w:rPr>
      </w:pPr>
    </w:p>
    <w:p w14:paraId="752B9091" w14:textId="77777777" w:rsidR="007E1EE4" w:rsidRDefault="007E1EE4" w:rsidP="004E3CEE">
      <w:pPr>
        <w:spacing w:before="259" w:after="0" w:line="240" w:lineRule="auto"/>
        <w:ind w:right="100"/>
        <w:rPr>
          <w:rFonts w:ascii="Calibri" w:eastAsia="Times New Roman" w:hAnsi="Calibri" w:cs="Calibri"/>
          <w:b/>
          <w:bCs/>
          <w:color w:val="000000"/>
          <w:sz w:val="24"/>
          <w:szCs w:val="24"/>
          <w:lang w:eastAsia="en-GB"/>
        </w:rPr>
      </w:pPr>
    </w:p>
    <w:p w14:paraId="41FD8F4D" w14:textId="77777777" w:rsidR="005645EC" w:rsidRPr="00023D02" w:rsidRDefault="005645EC" w:rsidP="004E3CEE">
      <w:pPr>
        <w:spacing w:before="259" w:after="0" w:line="240" w:lineRule="auto"/>
        <w:ind w:right="100"/>
        <w:rPr>
          <w:rFonts w:ascii="Calibri" w:eastAsia="Times New Roman" w:hAnsi="Calibri" w:cs="Calibri"/>
          <w:b/>
          <w:bCs/>
          <w:color w:val="000000"/>
          <w:sz w:val="24"/>
          <w:szCs w:val="24"/>
          <w:lang w:eastAsia="en-GB"/>
        </w:rPr>
      </w:pPr>
    </w:p>
    <w:p w14:paraId="6171069F" w14:textId="77777777" w:rsidR="00B9215D" w:rsidRDefault="00B9215D" w:rsidP="00D121C2">
      <w:pPr>
        <w:spacing w:before="259" w:after="0" w:line="240" w:lineRule="auto"/>
        <w:ind w:right="100" w:hanging="2"/>
        <w:rPr>
          <w:rFonts w:ascii="Calibri" w:eastAsia="Times New Roman" w:hAnsi="Calibri" w:cs="Calibri"/>
          <w:b/>
          <w:bCs/>
          <w:color w:val="000000"/>
          <w:sz w:val="24"/>
          <w:szCs w:val="24"/>
          <w:lang w:eastAsia="en-GB"/>
        </w:rPr>
      </w:pPr>
    </w:p>
    <w:p w14:paraId="14966EE9" w14:textId="338A732B" w:rsidR="00023D02" w:rsidRPr="00023D02" w:rsidRDefault="00023D02" w:rsidP="00D121C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4.0</w:t>
      </w:r>
      <w:r w:rsidRPr="00023D02">
        <w:rPr>
          <w:rFonts w:ascii="Calibri" w:eastAsia="Times New Roman" w:hAnsi="Calibri" w:cs="Calibri"/>
          <w:b/>
          <w:bCs/>
          <w:color w:val="000000"/>
          <w:sz w:val="24"/>
          <w:szCs w:val="24"/>
          <w:lang w:eastAsia="en-GB"/>
        </w:rPr>
        <w:tab/>
        <w:t>Key staff members</w:t>
      </w:r>
    </w:p>
    <w:p w14:paraId="6A29A919" w14:textId="77777777" w:rsidR="00023D02"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 xml:space="preserve">This policy aims to ensure all staff take responsibility to promote the mental health of students, however key members of staff have specific roles to play: </w:t>
      </w:r>
    </w:p>
    <w:p w14:paraId="5B4916B9" w14:textId="77777777" w:rsidR="00023D02"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 xml:space="preserve"> </w:t>
      </w:r>
    </w:p>
    <w:p w14:paraId="1DF98D9A" w14:textId="73BC943A" w:rsidR="00023D02"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t xml:space="preserve">Pastoral Staff </w:t>
      </w:r>
      <w:r w:rsidR="0064437D" w:rsidRPr="002353D7">
        <w:rPr>
          <w:rFonts w:ascii="Calibri" w:eastAsia="Times New Roman" w:hAnsi="Calibri" w:cs="Calibri"/>
          <w:color w:val="000000"/>
          <w:sz w:val="24"/>
          <w:szCs w:val="24"/>
          <w:lang w:eastAsia="en-GB"/>
        </w:rPr>
        <w:t xml:space="preserve">– Rebecca </w:t>
      </w:r>
      <w:proofErr w:type="spellStart"/>
      <w:r w:rsidR="0064437D" w:rsidRPr="002353D7">
        <w:rPr>
          <w:rFonts w:ascii="Calibri" w:eastAsia="Times New Roman" w:hAnsi="Calibri" w:cs="Calibri"/>
          <w:color w:val="000000"/>
          <w:sz w:val="24"/>
          <w:szCs w:val="24"/>
          <w:lang w:eastAsia="en-GB"/>
        </w:rPr>
        <w:t>Albentosa</w:t>
      </w:r>
      <w:proofErr w:type="spellEnd"/>
      <w:r w:rsidR="0064437D" w:rsidRPr="002353D7">
        <w:rPr>
          <w:rFonts w:ascii="Calibri" w:eastAsia="Times New Roman" w:hAnsi="Calibri" w:cs="Calibri"/>
          <w:color w:val="000000"/>
          <w:sz w:val="24"/>
          <w:szCs w:val="24"/>
          <w:lang w:eastAsia="en-GB"/>
        </w:rPr>
        <w:t xml:space="preserve">, Rebecca Oxley, Suzanne </w:t>
      </w:r>
      <w:proofErr w:type="spellStart"/>
      <w:r w:rsidR="0064437D" w:rsidRPr="002353D7">
        <w:rPr>
          <w:rFonts w:ascii="Calibri" w:eastAsia="Times New Roman" w:hAnsi="Calibri" w:cs="Calibri"/>
          <w:color w:val="000000"/>
          <w:sz w:val="24"/>
          <w:szCs w:val="24"/>
          <w:lang w:eastAsia="en-GB"/>
        </w:rPr>
        <w:t>Louch</w:t>
      </w:r>
      <w:proofErr w:type="spellEnd"/>
      <w:r w:rsidR="0064437D" w:rsidRPr="002353D7">
        <w:rPr>
          <w:rFonts w:ascii="Calibri" w:eastAsia="Times New Roman" w:hAnsi="Calibri" w:cs="Calibri"/>
          <w:color w:val="000000"/>
          <w:sz w:val="24"/>
          <w:szCs w:val="24"/>
          <w:lang w:eastAsia="en-GB"/>
        </w:rPr>
        <w:t>, Lisa Barker</w:t>
      </w:r>
    </w:p>
    <w:p w14:paraId="75D7B694" w14:textId="77777777" w:rsidR="001E6D36" w:rsidRDefault="00023D02" w:rsidP="001E6D36">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t>Designated Safeguarding Lead</w:t>
      </w:r>
      <w:r w:rsidR="0064437D" w:rsidRPr="002353D7">
        <w:rPr>
          <w:rFonts w:ascii="Calibri" w:eastAsia="Times New Roman" w:hAnsi="Calibri" w:cs="Calibri"/>
          <w:color w:val="000000"/>
          <w:sz w:val="24"/>
          <w:szCs w:val="24"/>
          <w:lang w:eastAsia="en-GB"/>
        </w:rPr>
        <w:t xml:space="preserve"> – Rebecca </w:t>
      </w:r>
      <w:proofErr w:type="spellStart"/>
      <w:r w:rsidR="0064437D" w:rsidRPr="002353D7">
        <w:rPr>
          <w:rFonts w:ascii="Calibri" w:eastAsia="Times New Roman" w:hAnsi="Calibri" w:cs="Calibri"/>
          <w:color w:val="000000"/>
          <w:sz w:val="24"/>
          <w:szCs w:val="24"/>
          <w:lang w:eastAsia="en-GB"/>
        </w:rPr>
        <w:t>Albentosa</w:t>
      </w:r>
      <w:proofErr w:type="spellEnd"/>
    </w:p>
    <w:p w14:paraId="141BB8AA" w14:textId="5735094E" w:rsidR="00896064" w:rsidRPr="001E6D36" w:rsidRDefault="001E6D36" w:rsidP="001E6D36">
      <w:pPr>
        <w:spacing w:before="259" w:after="0" w:line="240" w:lineRule="auto"/>
        <w:ind w:right="100" w:hanging="2"/>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sidR="00CB4169" w:rsidRPr="001E6D36">
        <w:rPr>
          <w:rFonts w:ascii="Calibri" w:eastAsia="Times New Roman" w:hAnsi="Calibri" w:cs="Calibri"/>
          <w:color w:val="000000"/>
          <w:sz w:val="24"/>
          <w:szCs w:val="24"/>
          <w:lang w:eastAsia="en-GB"/>
        </w:rPr>
        <w:t xml:space="preserve">Safeguarding Team – Chris </w:t>
      </w:r>
      <w:proofErr w:type="spellStart"/>
      <w:r w:rsidR="00282B2B" w:rsidRPr="001E6D36">
        <w:rPr>
          <w:rFonts w:ascii="Calibri" w:eastAsia="Times New Roman" w:hAnsi="Calibri" w:cs="Calibri"/>
          <w:color w:val="000000"/>
          <w:sz w:val="24"/>
          <w:szCs w:val="24"/>
          <w:lang w:eastAsia="en-GB"/>
        </w:rPr>
        <w:t>Tolson</w:t>
      </w:r>
      <w:proofErr w:type="spellEnd"/>
      <w:r w:rsidR="00282B2B" w:rsidRPr="001E6D36">
        <w:rPr>
          <w:rFonts w:ascii="Calibri" w:eastAsia="Times New Roman" w:hAnsi="Calibri" w:cs="Calibri"/>
          <w:color w:val="000000"/>
          <w:sz w:val="24"/>
          <w:szCs w:val="24"/>
          <w:lang w:eastAsia="en-GB"/>
        </w:rPr>
        <w:t xml:space="preserve">, </w:t>
      </w:r>
      <w:proofErr w:type="spellStart"/>
      <w:r w:rsidR="00282B2B" w:rsidRPr="001E6D36">
        <w:rPr>
          <w:rFonts w:ascii="Calibri" w:eastAsia="Times New Roman" w:hAnsi="Calibri" w:cs="Calibri"/>
          <w:color w:val="000000"/>
          <w:sz w:val="24"/>
          <w:szCs w:val="24"/>
          <w:lang w:eastAsia="en-GB"/>
        </w:rPr>
        <w:t>Ruthi</w:t>
      </w:r>
      <w:proofErr w:type="spellEnd"/>
      <w:r w:rsidR="00282B2B" w:rsidRPr="001E6D36">
        <w:rPr>
          <w:rFonts w:ascii="Calibri" w:eastAsia="Times New Roman" w:hAnsi="Calibri" w:cs="Calibri"/>
          <w:color w:val="000000"/>
          <w:sz w:val="24"/>
          <w:szCs w:val="24"/>
          <w:lang w:eastAsia="en-GB"/>
        </w:rPr>
        <w:t xml:space="preserve"> Thompson,  Rebecca Oxley </w:t>
      </w:r>
    </w:p>
    <w:p w14:paraId="422A4453" w14:textId="3A852548" w:rsidR="00023D02"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t>SENCO</w:t>
      </w:r>
      <w:r w:rsidR="00904D4D" w:rsidRPr="002353D7">
        <w:rPr>
          <w:rFonts w:ascii="Calibri" w:eastAsia="Times New Roman" w:hAnsi="Calibri" w:cs="Calibri"/>
          <w:color w:val="000000"/>
          <w:sz w:val="24"/>
          <w:szCs w:val="24"/>
          <w:lang w:eastAsia="en-GB"/>
        </w:rPr>
        <w:t xml:space="preserve"> – </w:t>
      </w:r>
      <w:proofErr w:type="spellStart"/>
      <w:r w:rsidR="00904D4D" w:rsidRPr="002353D7">
        <w:rPr>
          <w:rFonts w:ascii="Calibri" w:eastAsia="Times New Roman" w:hAnsi="Calibri" w:cs="Calibri"/>
          <w:color w:val="000000"/>
          <w:sz w:val="24"/>
          <w:szCs w:val="24"/>
          <w:lang w:eastAsia="en-GB"/>
        </w:rPr>
        <w:t>Ruthi</w:t>
      </w:r>
      <w:proofErr w:type="spellEnd"/>
      <w:r w:rsidR="00904D4D" w:rsidRPr="002353D7">
        <w:rPr>
          <w:rFonts w:ascii="Calibri" w:eastAsia="Times New Roman" w:hAnsi="Calibri" w:cs="Calibri"/>
          <w:color w:val="000000"/>
          <w:sz w:val="24"/>
          <w:szCs w:val="24"/>
          <w:lang w:eastAsia="en-GB"/>
        </w:rPr>
        <w:t xml:space="preserve"> Thompson </w:t>
      </w:r>
    </w:p>
    <w:p w14:paraId="6A8C0781" w14:textId="55649341" w:rsidR="00023D02"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t>Mental Health First Aid</w:t>
      </w:r>
      <w:r w:rsidR="00BA3EA2" w:rsidRPr="002353D7">
        <w:rPr>
          <w:rFonts w:ascii="Calibri" w:eastAsia="Times New Roman" w:hAnsi="Calibri" w:cs="Calibri"/>
          <w:color w:val="000000"/>
          <w:sz w:val="24"/>
          <w:szCs w:val="24"/>
          <w:lang w:eastAsia="en-GB"/>
        </w:rPr>
        <w:t>ers</w:t>
      </w:r>
      <w:r w:rsidR="00904D4D" w:rsidRPr="002353D7">
        <w:rPr>
          <w:rFonts w:ascii="Calibri" w:eastAsia="Times New Roman" w:hAnsi="Calibri" w:cs="Calibri"/>
          <w:color w:val="000000"/>
          <w:sz w:val="24"/>
          <w:szCs w:val="24"/>
          <w:lang w:eastAsia="en-GB"/>
        </w:rPr>
        <w:t xml:space="preserve"> – Rebecca </w:t>
      </w:r>
      <w:proofErr w:type="spellStart"/>
      <w:r w:rsidR="00904D4D" w:rsidRPr="002353D7">
        <w:rPr>
          <w:rFonts w:ascii="Calibri" w:eastAsia="Times New Roman" w:hAnsi="Calibri" w:cs="Calibri"/>
          <w:color w:val="000000"/>
          <w:sz w:val="24"/>
          <w:szCs w:val="24"/>
          <w:lang w:eastAsia="en-GB"/>
        </w:rPr>
        <w:t>Albentosa</w:t>
      </w:r>
      <w:proofErr w:type="spellEnd"/>
      <w:r w:rsidR="00904D4D" w:rsidRPr="002353D7">
        <w:rPr>
          <w:rFonts w:ascii="Calibri" w:eastAsia="Times New Roman" w:hAnsi="Calibri" w:cs="Calibri"/>
          <w:color w:val="000000"/>
          <w:sz w:val="24"/>
          <w:szCs w:val="24"/>
          <w:lang w:eastAsia="en-GB"/>
        </w:rPr>
        <w:t xml:space="preserve">,  Rebecca Oxley, Suzanne </w:t>
      </w:r>
      <w:proofErr w:type="spellStart"/>
      <w:r w:rsidR="00904D4D" w:rsidRPr="002353D7">
        <w:rPr>
          <w:rFonts w:ascii="Calibri" w:eastAsia="Times New Roman" w:hAnsi="Calibri" w:cs="Calibri"/>
          <w:color w:val="000000"/>
          <w:sz w:val="24"/>
          <w:szCs w:val="24"/>
          <w:lang w:eastAsia="en-GB"/>
        </w:rPr>
        <w:t>Louch</w:t>
      </w:r>
      <w:proofErr w:type="spellEnd"/>
      <w:r w:rsidR="00904D4D" w:rsidRPr="002353D7">
        <w:rPr>
          <w:rFonts w:ascii="Calibri" w:eastAsia="Times New Roman" w:hAnsi="Calibri" w:cs="Calibri"/>
          <w:color w:val="000000"/>
          <w:sz w:val="24"/>
          <w:szCs w:val="24"/>
          <w:lang w:eastAsia="en-GB"/>
        </w:rPr>
        <w:t xml:space="preserve"> </w:t>
      </w:r>
    </w:p>
    <w:p w14:paraId="2C8D6B50" w14:textId="3301622C" w:rsidR="00023D02" w:rsidRPr="002353D7" w:rsidRDefault="00023D02" w:rsidP="007D71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t>PSH</w:t>
      </w:r>
      <w:r w:rsidR="00AF2524">
        <w:rPr>
          <w:rFonts w:ascii="Calibri" w:eastAsia="Times New Roman" w:hAnsi="Calibri" w:cs="Calibri"/>
          <w:color w:val="000000"/>
          <w:sz w:val="24"/>
          <w:szCs w:val="24"/>
          <w:lang w:eastAsia="en-GB"/>
        </w:rPr>
        <w:t xml:space="preserve">CE </w:t>
      </w:r>
      <w:r w:rsidRPr="002353D7">
        <w:rPr>
          <w:rFonts w:ascii="Calibri" w:eastAsia="Times New Roman" w:hAnsi="Calibri" w:cs="Calibri"/>
          <w:color w:val="000000"/>
          <w:sz w:val="24"/>
          <w:szCs w:val="24"/>
          <w:lang w:eastAsia="en-GB"/>
        </w:rPr>
        <w:t>Coordinator</w:t>
      </w:r>
      <w:r w:rsidR="00BA3EA2" w:rsidRPr="002353D7">
        <w:rPr>
          <w:rFonts w:ascii="Calibri" w:eastAsia="Times New Roman" w:hAnsi="Calibri" w:cs="Calibri"/>
          <w:color w:val="000000"/>
          <w:sz w:val="24"/>
          <w:szCs w:val="24"/>
          <w:lang w:eastAsia="en-GB"/>
        </w:rPr>
        <w:t xml:space="preserve"> – Suzanne Harrison</w:t>
      </w:r>
    </w:p>
    <w:p w14:paraId="485AB4ED" w14:textId="3C8DD799" w:rsidR="00023D02"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 xml:space="preserve">If a </w:t>
      </w:r>
      <w:r w:rsidR="00FA12AC" w:rsidRPr="00FA12AC">
        <w:rPr>
          <w:rFonts w:ascii="Calibri" w:eastAsia="Times New Roman" w:hAnsi="Calibri" w:cs="Calibri"/>
          <w:color w:val="000000"/>
          <w:sz w:val="24"/>
          <w:szCs w:val="24"/>
          <w:lang w:eastAsia="en-GB"/>
        </w:rPr>
        <w:t xml:space="preserve">member of staff is concerned about the mental health or wellbeing of </w:t>
      </w:r>
      <w:r w:rsidRPr="002353D7">
        <w:rPr>
          <w:rFonts w:ascii="Calibri" w:eastAsia="Times New Roman" w:hAnsi="Calibri" w:cs="Calibri"/>
          <w:color w:val="000000"/>
          <w:sz w:val="24"/>
          <w:szCs w:val="24"/>
          <w:lang w:eastAsia="en-GB"/>
        </w:rPr>
        <w:t>student,</w:t>
      </w:r>
      <w:r w:rsidR="00FA12AC" w:rsidRPr="00FA12AC">
        <w:rPr>
          <w:rFonts w:ascii="Calibri" w:eastAsia="Times New Roman" w:hAnsi="Calibri" w:cs="Calibri"/>
          <w:color w:val="000000"/>
          <w:sz w:val="24"/>
          <w:szCs w:val="24"/>
          <w:lang w:eastAsia="en-GB"/>
        </w:rPr>
        <w:t xml:space="preserve"> in the first instance</w:t>
      </w:r>
      <w:r w:rsidRPr="002353D7">
        <w:rPr>
          <w:rFonts w:ascii="Calibri" w:eastAsia="Times New Roman" w:hAnsi="Calibri" w:cs="Calibri"/>
          <w:color w:val="000000"/>
          <w:sz w:val="24"/>
          <w:szCs w:val="24"/>
          <w:lang w:eastAsia="en-GB"/>
        </w:rPr>
        <w:t xml:space="preserve"> they should speak to </w:t>
      </w:r>
      <w:r w:rsidR="00F530E5">
        <w:rPr>
          <w:rFonts w:ascii="Calibri" w:eastAsia="Times New Roman" w:hAnsi="Calibri" w:cs="Calibri"/>
          <w:color w:val="000000"/>
          <w:sz w:val="24"/>
          <w:szCs w:val="24"/>
          <w:lang w:eastAsia="en-GB"/>
        </w:rPr>
        <w:t xml:space="preserve">one of the Mental </w:t>
      </w:r>
      <w:r w:rsidR="00D1600F">
        <w:rPr>
          <w:rFonts w:ascii="Calibri" w:eastAsia="Times New Roman" w:hAnsi="Calibri" w:cs="Calibri"/>
          <w:color w:val="000000"/>
          <w:sz w:val="24"/>
          <w:szCs w:val="24"/>
          <w:lang w:eastAsia="en-GB"/>
        </w:rPr>
        <w:t>Health</w:t>
      </w:r>
      <w:r w:rsidR="00F530E5">
        <w:rPr>
          <w:rFonts w:ascii="Calibri" w:eastAsia="Times New Roman" w:hAnsi="Calibri" w:cs="Calibri"/>
          <w:color w:val="000000"/>
          <w:sz w:val="24"/>
          <w:szCs w:val="24"/>
          <w:lang w:eastAsia="en-GB"/>
        </w:rPr>
        <w:t xml:space="preserve"> First Aiders</w:t>
      </w:r>
      <w:r w:rsidR="00F30A87">
        <w:rPr>
          <w:rFonts w:ascii="Calibri" w:eastAsia="Times New Roman" w:hAnsi="Calibri" w:cs="Calibri"/>
          <w:color w:val="000000"/>
          <w:sz w:val="24"/>
          <w:szCs w:val="24"/>
          <w:lang w:eastAsia="en-GB"/>
        </w:rPr>
        <w:t xml:space="preserve"> / DSL / </w:t>
      </w:r>
      <w:r w:rsidR="007D7102">
        <w:rPr>
          <w:rFonts w:ascii="Calibri" w:eastAsia="Times New Roman" w:hAnsi="Calibri" w:cs="Calibri"/>
          <w:color w:val="000000"/>
          <w:sz w:val="24"/>
          <w:szCs w:val="24"/>
          <w:lang w:eastAsia="en-GB"/>
        </w:rPr>
        <w:t>Safeguarding</w:t>
      </w:r>
      <w:r w:rsidR="00F30A87">
        <w:rPr>
          <w:rFonts w:ascii="Calibri" w:eastAsia="Times New Roman" w:hAnsi="Calibri" w:cs="Calibri"/>
          <w:color w:val="000000"/>
          <w:sz w:val="24"/>
          <w:szCs w:val="24"/>
          <w:lang w:eastAsia="en-GB"/>
        </w:rPr>
        <w:t xml:space="preserve"> Team</w:t>
      </w:r>
      <w:r w:rsidR="007D7102">
        <w:rPr>
          <w:rFonts w:ascii="Calibri" w:eastAsia="Times New Roman" w:hAnsi="Calibri" w:cs="Calibri"/>
          <w:color w:val="000000"/>
          <w:sz w:val="24"/>
          <w:szCs w:val="24"/>
          <w:lang w:eastAsia="en-GB"/>
        </w:rPr>
        <w:t>.</w:t>
      </w:r>
    </w:p>
    <w:p w14:paraId="5ADBD245" w14:textId="77777777" w:rsidR="00023D02" w:rsidRPr="002353D7" w:rsidRDefault="00FA12AC" w:rsidP="00023D02">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If there is a </w:t>
      </w:r>
      <w:r w:rsidR="00023D02" w:rsidRPr="002353D7">
        <w:rPr>
          <w:rFonts w:ascii="Calibri" w:eastAsia="Times New Roman" w:hAnsi="Calibri" w:cs="Calibri"/>
          <w:color w:val="000000"/>
          <w:sz w:val="24"/>
          <w:szCs w:val="24"/>
          <w:lang w:eastAsia="en-GB"/>
        </w:rPr>
        <w:t>concern</w:t>
      </w:r>
      <w:r w:rsidRPr="00FA12AC">
        <w:rPr>
          <w:rFonts w:ascii="Calibri" w:eastAsia="Times New Roman" w:hAnsi="Calibri" w:cs="Calibri"/>
          <w:color w:val="000000"/>
          <w:sz w:val="24"/>
          <w:szCs w:val="24"/>
          <w:lang w:eastAsia="en-GB"/>
        </w:rPr>
        <w:t xml:space="preserve"> that the </w:t>
      </w:r>
      <w:r w:rsidR="00023D02" w:rsidRPr="002353D7">
        <w:rPr>
          <w:rFonts w:ascii="Calibri" w:eastAsia="Times New Roman" w:hAnsi="Calibri" w:cs="Calibri"/>
          <w:color w:val="000000"/>
          <w:sz w:val="24"/>
          <w:szCs w:val="24"/>
          <w:lang w:eastAsia="en-GB"/>
        </w:rPr>
        <w:t>student</w:t>
      </w:r>
      <w:r w:rsidRPr="00FA12AC">
        <w:rPr>
          <w:rFonts w:ascii="Calibri" w:eastAsia="Times New Roman" w:hAnsi="Calibri" w:cs="Calibri"/>
          <w:color w:val="000000"/>
          <w:sz w:val="24"/>
          <w:szCs w:val="24"/>
          <w:lang w:eastAsia="en-GB"/>
        </w:rPr>
        <w:t xml:space="preserve"> is </w:t>
      </w:r>
      <w:r w:rsidR="00023D02" w:rsidRPr="002353D7">
        <w:rPr>
          <w:rFonts w:ascii="Calibri" w:eastAsia="Times New Roman" w:hAnsi="Calibri" w:cs="Calibri"/>
          <w:color w:val="000000"/>
          <w:sz w:val="24"/>
          <w:szCs w:val="24"/>
          <w:lang w:eastAsia="en-GB"/>
        </w:rPr>
        <w:t xml:space="preserve">high risk or </w:t>
      </w:r>
      <w:r w:rsidRPr="00FA12AC">
        <w:rPr>
          <w:rFonts w:ascii="Calibri" w:eastAsia="Times New Roman" w:hAnsi="Calibri" w:cs="Calibri"/>
          <w:color w:val="000000"/>
          <w:sz w:val="24"/>
          <w:szCs w:val="24"/>
          <w:lang w:eastAsia="en-GB"/>
        </w:rPr>
        <w:t>in danger of immediate harm</w:t>
      </w:r>
      <w:r w:rsidR="00023D02" w:rsidRPr="002353D7">
        <w:rPr>
          <w:rFonts w:ascii="Calibri" w:eastAsia="Times New Roman" w:hAnsi="Calibri" w:cs="Calibri"/>
          <w:color w:val="000000"/>
          <w:sz w:val="24"/>
          <w:szCs w:val="24"/>
          <w:lang w:eastAsia="en-GB"/>
        </w:rPr>
        <w:t>, the school’s</w:t>
      </w:r>
      <w:r w:rsidRPr="00FA12AC">
        <w:rPr>
          <w:rFonts w:ascii="Calibri" w:eastAsia="Times New Roman" w:hAnsi="Calibri" w:cs="Calibri"/>
          <w:color w:val="000000"/>
          <w:sz w:val="24"/>
          <w:szCs w:val="24"/>
          <w:lang w:eastAsia="en-GB"/>
        </w:rPr>
        <w:t xml:space="preserve"> child protection procedures should be followed</w:t>
      </w:r>
      <w:r w:rsidR="00023D02" w:rsidRPr="002353D7">
        <w:rPr>
          <w:rFonts w:ascii="Calibri" w:eastAsia="Times New Roman" w:hAnsi="Calibri" w:cs="Calibri"/>
          <w:color w:val="000000"/>
          <w:sz w:val="24"/>
          <w:szCs w:val="24"/>
          <w:lang w:eastAsia="en-GB"/>
        </w:rPr>
        <w:t xml:space="preserve">. </w:t>
      </w:r>
    </w:p>
    <w:p w14:paraId="3E1E89AB" w14:textId="77777777" w:rsidR="00FA12AC" w:rsidRDefault="00FA12AC" w:rsidP="00023D02">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If the </w:t>
      </w:r>
      <w:r w:rsidR="00023D02" w:rsidRPr="002353D7">
        <w:rPr>
          <w:rFonts w:ascii="Calibri" w:eastAsia="Times New Roman" w:hAnsi="Calibri" w:cs="Calibri"/>
          <w:color w:val="000000"/>
          <w:sz w:val="24"/>
          <w:szCs w:val="24"/>
          <w:lang w:eastAsia="en-GB"/>
        </w:rPr>
        <w:t>child</w:t>
      </w:r>
      <w:r w:rsidRPr="00FA12AC">
        <w:rPr>
          <w:rFonts w:ascii="Calibri" w:eastAsia="Times New Roman" w:hAnsi="Calibri" w:cs="Calibri"/>
          <w:color w:val="000000"/>
          <w:sz w:val="24"/>
          <w:szCs w:val="24"/>
          <w:lang w:eastAsia="en-GB"/>
        </w:rPr>
        <w:t xml:space="preserve"> presents a </w:t>
      </w:r>
      <w:r w:rsidR="00023D02" w:rsidRPr="002353D7">
        <w:rPr>
          <w:rFonts w:ascii="Calibri" w:eastAsia="Times New Roman" w:hAnsi="Calibri" w:cs="Calibri"/>
          <w:color w:val="000000"/>
          <w:sz w:val="24"/>
          <w:szCs w:val="24"/>
          <w:lang w:eastAsia="en-GB"/>
        </w:rPr>
        <w:t xml:space="preserve">high risk </w:t>
      </w:r>
      <w:r w:rsidRPr="00FA12AC">
        <w:rPr>
          <w:rFonts w:ascii="Calibri" w:eastAsia="Times New Roman" w:hAnsi="Calibri" w:cs="Calibri"/>
          <w:color w:val="000000"/>
          <w:sz w:val="24"/>
          <w:szCs w:val="24"/>
          <w:lang w:eastAsia="en-GB"/>
        </w:rPr>
        <w:t>medical emergency</w:t>
      </w:r>
      <w:r w:rsidR="00023D02" w:rsidRPr="002353D7">
        <w:rPr>
          <w:rFonts w:ascii="Calibri" w:eastAsia="Times New Roman" w:hAnsi="Calibri" w:cs="Calibri"/>
          <w:color w:val="000000"/>
          <w:sz w:val="24"/>
          <w:szCs w:val="24"/>
          <w:lang w:eastAsia="en-GB"/>
        </w:rPr>
        <w:t xml:space="preserve">, relevant </w:t>
      </w:r>
      <w:r w:rsidRPr="00FA12AC">
        <w:rPr>
          <w:rFonts w:ascii="Calibri" w:eastAsia="Times New Roman" w:hAnsi="Calibri" w:cs="Calibri"/>
          <w:color w:val="000000"/>
          <w:sz w:val="24"/>
          <w:szCs w:val="24"/>
          <w:lang w:eastAsia="en-GB"/>
        </w:rPr>
        <w:t xml:space="preserve">procedures should be followed, including </w:t>
      </w:r>
      <w:r w:rsidR="00023D02" w:rsidRPr="002353D7">
        <w:rPr>
          <w:rFonts w:ascii="Calibri" w:eastAsia="Times New Roman" w:hAnsi="Calibri" w:cs="Calibri"/>
          <w:color w:val="000000"/>
          <w:sz w:val="24"/>
          <w:szCs w:val="24"/>
          <w:lang w:eastAsia="en-GB"/>
        </w:rPr>
        <w:t xml:space="preserve">involving the </w:t>
      </w:r>
      <w:r w:rsidRPr="00FA12AC">
        <w:rPr>
          <w:rFonts w:ascii="Calibri" w:eastAsia="Times New Roman" w:hAnsi="Calibri" w:cs="Calibri"/>
          <w:color w:val="000000"/>
          <w:sz w:val="24"/>
          <w:szCs w:val="24"/>
          <w:lang w:eastAsia="en-GB"/>
        </w:rPr>
        <w:t>emergency services if necessary.</w:t>
      </w:r>
      <w:r w:rsidR="00023D02" w:rsidRPr="002353D7">
        <w:rPr>
          <w:rFonts w:ascii="Calibri" w:eastAsia="Times New Roman" w:hAnsi="Calibri" w:cs="Calibri"/>
          <w:color w:val="000000"/>
          <w:sz w:val="24"/>
          <w:szCs w:val="24"/>
          <w:lang w:eastAsia="en-GB"/>
        </w:rPr>
        <w:t xml:space="preserve"> </w:t>
      </w:r>
    </w:p>
    <w:p w14:paraId="6D473E72" w14:textId="77777777" w:rsidR="002353D7" w:rsidRPr="002353D7" w:rsidRDefault="002353D7" w:rsidP="00023D02">
      <w:pPr>
        <w:spacing w:before="259" w:after="0" w:line="240" w:lineRule="auto"/>
        <w:ind w:right="100" w:hanging="2"/>
        <w:rPr>
          <w:rFonts w:ascii="Calibri" w:eastAsia="Times New Roman" w:hAnsi="Calibri" w:cs="Calibri"/>
          <w:color w:val="000000"/>
          <w:sz w:val="24"/>
          <w:szCs w:val="24"/>
          <w:lang w:eastAsia="en-GB"/>
        </w:rPr>
      </w:pPr>
    </w:p>
    <w:p w14:paraId="33C7D17E" w14:textId="2A7FCFE2" w:rsidR="00FA12AC" w:rsidRPr="00023D02" w:rsidRDefault="00023D02" w:rsidP="004E3CEE">
      <w:pPr>
        <w:spacing w:before="259" w:after="0" w:line="240" w:lineRule="auto"/>
        <w:ind w:right="100" w:hanging="2"/>
        <w:rPr>
          <w:rFonts w:ascii="Calibri" w:eastAsia="Times New Roman" w:hAnsi="Calibri" w:cs="Calibri"/>
          <w:b/>
          <w:color w:val="000000"/>
          <w:sz w:val="24"/>
          <w:szCs w:val="24"/>
          <w:lang w:eastAsia="en-GB"/>
        </w:rPr>
      </w:pPr>
      <w:r w:rsidRPr="00023D02">
        <w:rPr>
          <w:rFonts w:ascii="Calibri" w:eastAsia="Times New Roman" w:hAnsi="Calibri" w:cs="Calibri"/>
          <w:b/>
          <w:bCs/>
          <w:color w:val="000000"/>
          <w:sz w:val="24"/>
          <w:szCs w:val="24"/>
          <w:lang w:eastAsia="en-GB"/>
        </w:rPr>
        <w:t>5.0</w:t>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b/>
          <w:bCs/>
          <w:color w:val="000000"/>
          <w:sz w:val="24"/>
          <w:szCs w:val="24"/>
          <w:lang w:eastAsia="en-GB"/>
        </w:rPr>
        <w:t>Individual Care Plans</w:t>
      </w:r>
    </w:p>
    <w:p w14:paraId="56D1CECC" w14:textId="0A3C6150" w:rsidR="00B9215D" w:rsidRPr="002353D7" w:rsidRDefault="00023D02" w:rsidP="00B9215D">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14:paraId="6A379A5A" w14:textId="77777777" w:rsidR="00023D02"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Suggested elements of this plan include:</w:t>
      </w:r>
    </w:p>
    <w:p w14:paraId="72296754" w14:textId="77777777" w:rsidR="00FA12AC"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 xml:space="preserve">Details of </w:t>
      </w:r>
      <w:r w:rsidRPr="002353D7">
        <w:rPr>
          <w:rFonts w:ascii="Calibri" w:eastAsia="Times New Roman" w:hAnsi="Calibri" w:cs="Calibri"/>
          <w:color w:val="000000"/>
          <w:sz w:val="24"/>
          <w:szCs w:val="24"/>
          <w:lang w:eastAsia="en-GB"/>
        </w:rPr>
        <w:t>the</w:t>
      </w:r>
      <w:r w:rsidR="00FA12AC" w:rsidRPr="00FA12AC">
        <w:rPr>
          <w:rFonts w:ascii="Calibri" w:eastAsia="Times New Roman" w:hAnsi="Calibri" w:cs="Calibri"/>
          <w:color w:val="000000"/>
          <w:sz w:val="24"/>
          <w:szCs w:val="24"/>
          <w:lang w:eastAsia="en-GB"/>
        </w:rPr>
        <w:t xml:space="preserve"> pupil’s </w:t>
      </w:r>
      <w:r w:rsidRPr="002353D7">
        <w:rPr>
          <w:rFonts w:ascii="Calibri" w:eastAsia="Times New Roman" w:hAnsi="Calibri" w:cs="Calibri"/>
          <w:color w:val="000000"/>
          <w:sz w:val="24"/>
          <w:szCs w:val="24"/>
          <w:lang w:eastAsia="en-GB"/>
        </w:rPr>
        <w:t>situation/</w:t>
      </w:r>
      <w:r w:rsidR="00FA12AC" w:rsidRPr="00FA12AC">
        <w:rPr>
          <w:rFonts w:ascii="Calibri" w:eastAsia="Times New Roman" w:hAnsi="Calibri" w:cs="Calibri"/>
          <w:color w:val="000000"/>
          <w:sz w:val="24"/>
          <w:szCs w:val="24"/>
          <w:lang w:eastAsia="en-GB"/>
        </w:rPr>
        <w:t>condition</w:t>
      </w:r>
      <w:r w:rsidRPr="002353D7">
        <w:rPr>
          <w:rFonts w:ascii="Calibri" w:eastAsia="Times New Roman" w:hAnsi="Calibri" w:cs="Calibri"/>
          <w:color w:val="000000"/>
          <w:sz w:val="24"/>
          <w:szCs w:val="24"/>
          <w:lang w:eastAsia="en-GB"/>
        </w:rPr>
        <w:t>/diagnosis</w:t>
      </w:r>
    </w:p>
    <w:p w14:paraId="396DEC4A" w14:textId="77777777" w:rsidR="00FA12AC"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 xml:space="preserve">Special requirements </w:t>
      </w:r>
      <w:r w:rsidRPr="002353D7">
        <w:rPr>
          <w:rFonts w:ascii="Calibri" w:eastAsia="Times New Roman" w:hAnsi="Calibri" w:cs="Calibri"/>
          <w:color w:val="000000"/>
          <w:sz w:val="24"/>
          <w:szCs w:val="24"/>
          <w:lang w:eastAsia="en-GB"/>
        </w:rPr>
        <w:t xml:space="preserve">or strategies, and necessary </w:t>
      </w:r>
      <w:r w:rsidR="00FA12AC" w:rsidRPr="00FA12AC">
        <w:rPr>
          <w:rFonts w:ascii="Calibri" w:eastAsia="Times New Roman" w:hAnsi="Calibri" w:cs="Calibri"/>
          <w:color w:val="000000"/>
          <w:sz w:val="24"/>
          <w:szCs w:val="24"/>
          <w:lang w:eastAsia="en-GB"/>
        </w:rPr>
        <w:t>precautions</w:t>
      </w:r>
      <w:r w:rsidRPr="002353D7">
        <w:rPr>
          <w:rFonts w:ascii="Calibri" w:eastAsia="Times New Roman" w:hAnsi="Calibri" w:cs="Calibri"/>
          <w:color w:val="000000"/>
          <w:sz w:val="24"/>
          <w:szCs w:val="24"/>
          <w:lang w:eastAsia="en-GB"/>
        </w:rPr>
        <w:t xml:space="preserve"> </w:t>
      </w:r>
    </w:p>
    <w:p w14:paraId="490EA694" w14:textId="77777777" w:rsidR="00FA12AC"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Medication and any side effects</w:t>
      </w:r>
    </w:p>
    <w:p w14:paraId="5219517C" w14:textId="77777777" w:rsidR="00FA12AC" w:rsidRPr="002353D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t xml:space="preserve">Who </w:t>
      </w:r>
      <w:r w:rsidR="00FA12AC" w:rsidRPr="00FA12AC">
        <w:rPr>
          <w:rFonts w:ascii="Calibri" w:eastAsia="Times New Roman" w:hAnsi="Calibri" w:cs="Calibri"/>
          <w:color w:val="000000"/>
          <w:sz w:val="24"/>
          <w:szCs w:val="24"/>
          <w:lang w:eastAsia="en-GB"/>
        </w:rPr>
        <w:t>to contact in an emergency</w:t>
      </w:r>
    </w:p>
    <w:p w14:paraId="58E8C479" w14:textId="3B027F69" w:rsidR="00FA12AC" w:rsidRPr="002353D7" w:rsidRDefault="00023D02" w:rsidP="00305A86">
      <w:pPr>
        <w:spacing w:before="259" w:after="0" w:line="240" w:lineRule="auto"/>
        <w:ind w:right="100" w:hanging="2"/>
        <w:rPr>
          <w:rFonts w:ascii="Calibri" w:eastAsia="Times New Roman" w:hAnsi="Calibri" w:cs="Calibri"/>
          <w:color w:val="000000"/>
          <w:sz w:val="24"/>
          <w:szCs w:val="24"/>
          <w:lang w:eastAsia="en-GB"/>
        </w:rPr>
      </w:pPr>
      <w:r w:rsidRPr="002353D7">
        <w:rPr>
          <w:rFonts w:ascii="Calibri" w:eastAsia="Times New Roman" w:hAnsi="Calibri" w:cs="Calibri"/>
          <w:color w:val="000000"/>
          <w:sz w:val="24"/>
          <w:szCs w:val="24"/>
          <w:lang w:eastAsia="en-GB"/>
        </w:rPr>
        <w:t></w:t>
      </w:r>
      <w:r w:rsidRPr="002353D7">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 xml:space="preserve">The role the school </w:t>
      </w:r>
      <w:r w:rsidRPr="002353D7">
        <w:rPr>
          <w:rFonts w:ascii="Calibri" w:eastAsia="Times New Roman" w:hAnsi="Calibri" w:cs="Calibri"/>
          <w:color w:val="000000"/>
          <w:sz w:val="24"/>
          <w:szCs w:val="24"/>
          <w:lang w:eastAsia="en-GB"/>
        </w:rPr>
        <w:t>and specific staff</w:t>
      </w:r>
    </w:p>
    <w:p w14:paraId="74C649F1"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6.0</w:t>
      </w:r>
      <w:r w:rsidRPr="00023D02">
        <w:rPr>
          <w:rFonts w:ascii="Calibri" w:eastAsia="Times New Roman" w:hAnsi="Calibri" w:cs="Calibri"/>
          <w:b/>
          <w:bCs/>
          <w:color w:val="000000"/>
          <w:sz w:val="24"/>
          <w:szCs w:val="24"/>
          <w:lang w:eastAsia="en-GB"/>
        </w:rPr>
        <w:tab/>
        <w:t xml:space="preserve">Teaching about mental health </w:t>
      </w:r>
    </w:p>
    <w:p w14:paraId="6793C14B" w14:textId="7CE20582" w:rsidR="00FA12AC" w:rsidRPr="00251293" w:rsidRDefault="00FA12AC" w:rsidP="00703263">
      <w:pPr>
        <w:spacing w:before="259" w:after="0" w:line="240" w:lineRule="auto"/>
        <w:ind w:right="100"/>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The skills, knowledge and understanding </w:t>
      </w:r>
      <w:r w:rsidR="00023D02" w:rsidRPr="00251293">
        <w:rPr>
          <w:rFonts w:ascii="Calibri" w:eastAsia="Times New Roman" w:hAnsi="Calibri" w:cs="Calibri"/>
          <w:color w:val="000000"/>
          <w:sz w:val="24"/>
          <w:szCs w:val="24"/>
          <w:lang w:eastAsia="en-GB"/>
        </w:rPr>
        <w:t xml:space="preserve">our students need </w:t>
      </w:r>
      <w:r w:rsidRPr="00FA12AC">
        <w:rPr>
          <w:rFonts w:ascii="Calibri" w:eastAsia="Times New Roman" w:hAnsi="Calibri" w:cs="Calibri"/>
          <w:color w:val="000000"/>
          <w:sz w:val="24"/>
          <w:szCs w:val="24"/>
          <w:lang w:eastAsia="en-GB"/>
        </w:rPr>
        <w:t xml:space="preserve">to keep themselves </w:t>
      </w:r>
      <w:r w:rsidR="00023D02" w:rsidRPr="00251293">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and others</w:t>
      </w:r>
      <w:r w:rsidR="00023D02" w:rsidRPr="00251293">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 xml:space="preserve"> physically and mentally healthy and safe are included as part of our </w:t>
      </w:r>
      <w:proofErr w:type="spellStart"/>
      <w:r w:rsidR="00023D02" w:rsidRPr="00251293">
        <w:rPr>
          <w:rFonts w:ascii="Calibri" w:eastAsia="Times New Roman" w:hAnsi="Calibri" w:cs="Calibri"/>
          <w:color w:val="000000"/>
          <w:sz w:val="24"/>
          <w:szCs w:val="24"/>
          <w:lang w:eastAsia="en-GB"/>
        </w:rPr>
        <w:t>PSHEe</w:t>
      </w:r>
      <w:proofErr w:type="spellEnd"/>
      <w:r w:rsidR="00023D02" w:rsidRPr="00251293">
        <w:rPr>
          <w:rFonts w:ascii="Calibri" w:eastAsia="Times New Roman" w:hAnsi="Calibri" w:cs="Calibri"/>
          <w:color w:val="000000"/>
          <w:sz w:val="24"/>
          <w:szCs w:val="24"/>
          <w:lang w:eastAsia="en-GB"/>
        </w:rPr>
        <w:t xml:space="preserve"> curriculum and our peer mentoring programme.</w:t>
      </w:r>
    </w:p>
    <w:p w14:paraId="2A6B4DCA" w14:textId="77777777" w:rsidR="00023D02" w:rsidRPr="00251293"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51293">
        <w:rPr>
          <w:rFonts w:ascii="Calibri" w:eastAsia="Times New Roman" w:hAnsi="Calibri" w:cs="Calibri"/>
          <w:color w:val="000000"/>
          <w:sz w:val="24"/>
          <w:szCs w:val="24"/>
          <w:lang w:eastAsia="en-GB"/>
        </w:rPr>
        <w:t>We will follow the guidance issued by the PSHE Association to prepare us to teach about mental health and emotional health safely and sensitively.</w:t>
      </w:r>
    </w:p>
    <w:p w14:paraId="543690A5" w14:textId="1DE2AF2E" w:rsidR="00023D02" w:rsidRPr="00251293" w:rsidRDefault="00023D02" w:rsidP="00843059">
      <w:pPr>
        <w:spacing w:before="259" w:after="0" w:line="240" w:lineRule="auto"/>
        <w:ind w:right="100" w:hanging="2"/>
        <w:rPr>
          <w:rFonts w:ascii="Calibri" w:eastAsia="Times New Roman" w:hAnsi="Calibri" w:cs="Calibri"/>
          <w:color w:val="000000"/>
          <w:sz w:val="24"/>
          <w:szCs w:val="24"/>
          <w:lang w:eastAsia="en-GB"/>
        </w:rPr>
      </w:pPr>
      <w:r w:rsidRPr="00251293">
        <w:rPr>
          <w:rFonts w:ascii="Calibri" w:eastAsia="Times New Roman" w:hAnsi="Calibri" w:cs="Calibri"/>
          <w:color w:val="000000"/>
          <w:sz w:val="24"/>
          <w:szCs w:val="24"/>
          <w:lang w:eastAsia="en-GB"/>
        </w:rPr>
        <w:t xml:space="preserve">https://www.pshe-association.org.uk/curriculum-and-resources/resources/guidance-preparing-teach-about-mental-health-and emotional wellbeing Incorporating this into our curriculum at all stages is a good opportunity to promote students’ wellbeing through the development of healthy coping strategies and an understanding of students’ own emotions as well as those of other people. </w:t>
      </w:r>
    </w:p>
    <w:p w14:paraId="4C57E594" w14:textId="00580CC9" w:rsidR="00023D0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251293">
        <w:rPr>
          <w:rFonts w:ascii="Calibri" w:eastAsia="Times New Roman" w:hAnsi="Calibri" w:cs="Calibri"/>
          <w:color w:val="000000"/>
          <w:sz w:val="24"/>
          <w:szCs w:val="24"/>
          <w:lang w:eastAsia="en-GB"/>
        </w:rPr>
        <w:t>Additionally, we will use such lessons as a vehicle for providing students who do develop difficulties with strategies to keep themselves healthy and safe, as well as supporting students to support any of their friends who are facing challenges. See Section 14 for Supporting Peers</w:t>
      </w:r>
      <w:r w:rsidR="00BD4605">
        <w:rPr>
          <w:rFonts w:ascii="Calibri" w:eastAsia="Times New Roman" w:hAnsi="Calibri" w:cs="Calibri"/>
          <w:color w:val="000000"/>
          <w:sz w:val="24"/>
          <w:szCs w:val="24"/>
          <w:lang w:eastAsia="en-GB"/>
        </w:rPr>
        <w:t>.</w:t>
      </w:r>
    </w:p>
    <w:p w14:paraId="0F366B8C" w14:textId="77777777" w:rsidR="00BD4605" w:rsidRPr="00251293" w:rsidRDefault="00BD4605" w:rsidP="00023D02">
      <w:pPr>
        <w:spacing w:before="259" w:after="0" w:line="240" w:lineRule="auto"/>
        <w:ind w:right="100" w:hanging="2"/>
        <w:rPr>
          <w:rFonts w:ascii="Calibri" w:eastAsia="Times New Roman" w:hAnsi="Calibri" w:cs="Calibri"/>
          <w:color w:val="000000"/>
          <w:sz w:val="24"/>
          <w:szCs w:val="24"/>
          <w:lang w:eastAsia="en-GB"/>
        </w:rPr>
      </w:pPr>
    </w:p>
    <w:p w14:paraId="5AD2FA48" w14:textId="32398B91" w:rsidR="00FA12AC" w:rsidRPr="00023D02" w:rsidRDefault="00023D02" w:rsidP="00BD4605">
      <w:pPr>
        <w:spacing w:before="259" w:after="0" w:line="240" w:lineRule="auto"/>
        <w:ind w:right="100" w:hanging="2"/>
        <w:rPr>
          <w:rFonts w:ascii="Calibri" w:eastAsia="Times New Roman" w:hAnsi="Calibri" w:cs="Calibri"/>
          <w:b/>
          <w:color w:val="000000"/>
          <w:sz w:val="24"/>
          <w:szCs w:val="24"/>
          <w:lang w:eastAsia="en-GB"/>
        </w:rPr>
      </w:pPr>
      <w:r w:rsidRPr="00023D02">
        <w:rPr>
          <w:rFonts w:ascii="Calibri" w:eastAsia="Times New Roman" w:hAnsi="Calibri" w:cs="Calibri"/>
          <w:b/>
          <w:bCs/>
          <w:color w:val="000000"/>
          <w:sz w:val="24"/>
          <w:szCs w:val="24"/>
          <w:lang w:eastAsia="en-GB"/>
        </w:rPr>
        <w:t>7.0</w:t>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b/>
          <w:bCs/>
          <w:color w:val="000000"/>
          <w:sz w:val="24"/>
          <w:szCs w:val="24"/>
          <w:lang w:eastAsia="en-GB"/>
        </w:rPr>
        <w:t>Signposting</w:t>
      </w:r>
      <w:r w:rsidRPr="00023D02">
        <w:rPr>
          <w:rFonts w:ascii="Calibri" w:eastAsia="Times New Roman" w:hAnsi="Calibri" w:cs="Calibri"/>
          <w:b/>
          <w:bCs/>
          <w:color w:val="000000"/>
          <w:sz w:val="24"/>
          <w:szCs w:val="24"/>
          <w:lang w:eastAsia="en-GB"/>
        </w:rPr>
        <w:t xml:space="preserve"> </w:t>
      </w:r>
    </w:p>
    <w:p w14:paraId="6AD8735F" w14:textId="77777777" w:rsidR="00023D02" w:rsidRPr="00BD4605" w:rsidRDefault="00FA12AC" w:rsidP="00023D02">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We will ensure that staff, </w:t>
      </w:r>
      <w:r w:rsidR="00023D02" w:rsidRPr="00BD4605">
        <w:rPr>
          <w:rFonts w:ascii="Calibri" w:eastAsia="Times New Roman" w:hAnsi="Calibri" w:cs="Calibri"/>
          <w:color w:val="000000"/>
          <w:sz w:val="24"/>
          <w:szCs w:val="24"/>
          <w:lang w:eastAsia="en-GB"/>
        </w:rPr>
        <w:t>students</w:t>
      </w:r>
      <w:r w:rsidRPr="00FA12AC">
        <w:rPr>
          <w:rFonts w:ascii="Calibri" w:eastAsia="Times New Roman" w:hAnsi="Calibri" w:cs="Calibri"/>
          <w:color w:val="000000"/>
          <w:sz w:val="24"/>
          <w:szCs w:val="24"/>
          <w:lang w:eastAsia="en-GB"/>
        </w:rPr>
        <w:t xml:space="preserve"> and parents</w:t>
      </w:r>
      <w:r w:rsidR="00023D02" w:rsidRPr="00BD4605">
        <w:rPr>
          <w:rFonts w:ascii="Calibri" w:eastAsia="Times New Roman" w:hAnsi="Calibri" w:cs="Calibri"/>
          <w:color w:val="000000"/>
          <w:sz w:val="24"/>
          <w:szCs w:val="24"/>
          <w:lang w:eastAsia="en-GB"/>
        </w:rPr>
        <w:t>/carers</w:t>
      </w:r>
      <w:r w:rsidRPr="00FA12AC">
        <w:rPr>
          <w:rFonts w:ascii="Calibri" w:eastAsia="Times New Roman" w:hAnsi="Calibri" w:cs="Calibri"/>
          <w:color w:val="000000"/>
          <w:sz w:val="24"/>
          <w:szCs w:val="24"/>
          <w:lang w:eastAsia="en-GB"/>
        </w:rPr>
        <w:t xml:space="preserve"> are aware of </w:t>
      </w:r>
      <w:r w:rsidR="00023D02" w:rsidRPr="00BD4605">
        <w:rPr>
          <w:rFonts w:ascii="Calibri" w:eastAsia="Times New Roman" w:hAnsi="Calibri" w:cs="Calibri"/>
          <w:color w:val="000000"/>
          <w:sz w:val="24"/>
          <w:szCs w:val="24"/>
          <w:lang w:eastAsia="en-GB"/>
        </w:rPr>
        <w:t xml:space="preserve">the </w:t>
      </w:r>
      <w:r w:rsidRPr="00FA12AC">
        <w:rPr>
          <w:rFonts w:ascii="Calibri" w:eastAsia="Times New Roman" w:hAnsi="Calibri" w:cs="Calibri"/>
          <w:color w:val="000000"/>
          <w:sz w:val="24"/>
          <w:szCs w:val="24"/>
          <w:lang w:eastAsia="en-GB"/>
        </w:rPr>
        <w:t xml:space="preserve">support </w:t>
      </w:r>
      <w:r w:rsidR="00023D02" w:rsidRPr="00BD4605">
        <w:rPr>
          <w:rFonts w:ascii="Calibri" w:eastAsia="Times New Roman" w:hAnsi="Calibri" w:cs="Calibri"/>
          <w:color w:val="000000"/>
          <w:sz w:val="24"/>
          <w:szCs w:val="24"/>
          <w:lang w:eastAsia="en-GB"/>
        </w:rPr>
        <w:t>and services available to them, and how they can access these services.</w:t>
      </w:r>
    </w:p>
    <w:p w14:paraId="0CCEEDD7" w14:textId="181051D1" w:rsidR="00FA12AC" w:rsidRPr="00BD4605"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BD4605">
        <w:rPr>
          <w:rFonts w:ascii="Calibri" w:eastAsia="Times New Roman" w:hAnsi="Calibri" w:cs="Calibri"/>
          <w:color w:val="000000"/>
          <w:sz w:val="24"/>
          <w:szCs w:val="24"/>
          <w:lang w:eastAsia="en-GB"/>
        </w:rPr>
        <w:t xml:space="preserve">Within the </w:t>
      </w:r>
      <w:r w:rsidR="00FA12AC" w:rsidRPr="00FA12AC">
        <w:rPr>
          <w:rFonts w:ascii="Calibri" w:eastAsia="Times New Roman" w:hAnsi="Calibri" w:cs="Calibri"/>
          <w:color w:val="000000"/>
          <w:sz w:val="24"/>
          <w:szCs w:val="24"/>
          <w:lang w:eastAsia="en-GB"/>
        </w:rPr>
        <w:t>school</w:t>
      </w:r>
      <w:r w:rsidRPr="00BD4605">
        <w:rPr>
          <w:rFonts w:ascii="Calibri" w:eastAsia="Times New Roman" w:hAnsi="Calibri" w:cs="Calibri"/>
          <w:color w:val="000000"/>
          <w:sz w:val="24"/>
          <w:szCs w:val="24"/>
          <w:lang w:eastAsia="en-GB"/>
        </w:rPr>
        <w:t xml:space="preserve"> (noticeboards, </w:t>
      </w:r>
      <w:r w:rsidR="00233944">
        <w:rPr>
          <w:rFonts w:ascii="Calibri" w:eastAsia="Times New Roman" w:hAnsi="Calibri" w:cs="Calibri"/>
          <w:color w:val="000000"/>
          <w:sz w:val="24"/>
          <w:szCs w:val="24"/>
          <w:lang w:eastAsia="en-GB"/>
        </w:rPr>
        <w:t xml:space="preserve">staffroom </w:t>
      </w:r>
      <w:r w:rsidRPr="00BD4605">
        <w:rPr>
          <w:rFonts w:ascii="Calibri" w:eastAsia="Times New Roman" w:hAnsi="Calibri" w:cs="Calibri"/>
          <w:color w:val="000000"/>
          <w:sz w:val="24"/>
          <w:szCs w:val="24"/>
          <w:lang w:eastAsia="en-GB"/>
        </w:rPr>
        <w:t>etc.) and through our communication channels (</w:t>
      </w:r>
      <w:r w:rsidR="00A93F24">
        <w:rPr>
          <w:rFonts w:ascii="Calibri" w:eastAsia="Times New Roman" w:hAnsi="Calibri" w:cs="Calibri"/>
          <w:color w:val="000000"/>
          <w:sz w:val="24"/>
          <w:szCs w:val="24"/>
          <w:lang w:eastAsia="en-GB"/>
        </w:rPr>
        <w:t>class dojo</w:t>
      </w:r>
      <w:r w:rsidRPr="00BD4605">
        <w:rPr>
          <w:rFonts w:ascii="Calibri" w:eastAsia="Times New Roman" w:hAnsi="Calibri" w:cs="Calibri"/>
          <w:color w:val="000000"/>
          <w:sz w:val="24"/>
          <w:szCs w:val="24"/>
          <w:lang w:eastAsia="en-GB"/>
        </w:rPr>
        <w:t>, websites</w:t>
      </w:r>
      <w:r w:rsidR="00A93F24">
        <w:rPr>
          <w:rFonts w:ascii="Calibri" w:eastAsia="Times New Roman" w:hAnsi="Calibri" w:cs="Calibri"/>
          <w:color w:val="000000"/>
          <w:sz w:val="24"/>
          <w:szCs w:val="24"/>
          <w:lang w:eastAsia="en-GB"/>
        </w:rPr>
        <w:t xml:space="preserve"> etc.</w:t>
      </w:r>
      <w:r w:rsidRPr="00BD4605">
        <w:rPr>
          <w:rFonts w:ascii="Calibri" w:eastAsia="Times New Roman" w:hAnsi="Calibri" w:cs="Calibri"/>
          <w:color w:val="000000"/>
          <w:sz w:val="24"/>
          <w:szCs w:val="24"/>
          <w:lang w:eastAsia="en-GB"/>
        </w:rPr>
        <w:t xml:space="preserve">) we will share and display relevant information about local and national support services and events. </w:t>
      </w:r>
    </w:p>
    <w:p w14:paraId="7986FAFD" w14:textId="77777777" w:rsidR="00023D02" w:rsidRPr="00BD4605"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BD4605">
        <w:rPr>
          <w:rFonts w:ascii="Calibri" w:eastAsia="Times New Roman" w:hAnsi="Calibri" w:cs="Calibri"/>
          <w:color w:val="000000"/>
          <w:sz w:val="24"/>
          <w:szCs w:val="24"/>
          <w:lang w:eastAsia="en-GB"/>
        </w:rPr>
        <w:t xml:space="preserve">The aim of this is to ensure students understand: </w:t>
      </w:r>
    </w:p>
    <w:p w14:paraId="4A57AA5B" w14:textId="77777777" w:rsidR="00FA12AC" w:rsidRPr="00BD4605"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BD4605">
        <w:rPr>
          <w:rFonts w:ascii="Calibri" w:eastAsia="Times New Roman" w:hAnsi="Calibri" w:cs="Calibri"/>
          <w:color w:val="000000"/>
          <w:sz w:val="24"/>
          <w:szCs w:val="24"/>
          <w:lang w:eastAsia="en-GB"/>
        </w:rPr>
        <w:t></w:t>
      </w:r>
      <w:r w:rsidRPr="00BD4605">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What help is available</w:t>
      </w:r>
    </w:p>
    <w:p w14:paraId="202F3502" w14:textId="77777777" w:rsidR="00FA12AC" w:rsidRPr="00BD4605"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BD4605">
        <w:rPr>
          <w:rFonts w:ascii="Calibri" w:eastAsia="Times New Roman" w:hAnsi="Calibri" w:cs="Calibri"/>
          <w:color w:val="000000"/>
          <w:sz w:val="24"/>
          <w:szCs w:val="24"/>
          <w:lang w:eastAsia="en-GB"/>
        </w:rPr>
        <w:t></w:t>
      </w:r>
      <w:r w:rsidRPr="00BD4605">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Who it is aimed at</w:t>
      </w:r>
    </w:p>
    <w:p w14:paraId="4E11604C" w14:textId="77777777" w:rsidR="00FA12AC" w:rsidRPr="00BD4605"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BD4605">
        <w:rPr>
          <w:rFonts w:ascii="Calibri" w:eastAsia="Times New Roman" w:hAnsi="Calibri" w:cs="Calibri"/>
          <w:color w:val="000000"/>
          <w:sz w:val="24"/>
          <w:szCs w:val="24"/>
          <w:lang w:eastAsia="en-GB"/>
        </w:rPr>
        <w:t></w:t>
      </w:r>
      <w:r w:rsidRPr="00BD4605">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How to access it</w:t>
      </w:r>
    </w:p>
    <w:p w14:paraId="0BA823E5" w14:textId="77777777" w:rsidR="00FA12AC" w:rsidRPr="00BD4605"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BD4605">
        <w:rPr>
          <w:rFonts w:ascii="Calibri" w:eastAsia="Times New Roman" w:hAnsi="Calibri" w:cs="Calibri"/>
          <w:color w:val="000000"/>
          <w:sz w:val="24"/>
          <w:szCs w:val="24"/>
          <w:lang w:eastAsia="en-GB"/>
        </w:rPr>
        <w:t></w:t>
      </w:r>
      <w:r w:rsidRPr="00BD4605">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 xml:space="preserve">Why </w:t>
      </w:r>
      <w:r w:rsidRPr="00BD4605">
        <w:rPr>
          <w:rFonts w:ascii="Calibri" w:eastAsia="Times New Roman" w:hAnsi="Calibri" w:cs="Calibri"/>
          <w:color w:val="000000"/>
          <w:sz w:val="24"/>
          <w:szCs w:val="24"/>
          <w:lang w:eastAsia="en-GB"/>
        </w:rPr>
        <w:t xml:space="preserve">should they </w:t>
      </w:r>
      <w:r w:rsidR="00FA12AC" w:rsidRPr="00FA12AC">
        <w:rPr>
          <w:rFonts w:ascii="Calibri" w:eastAsia="Times New Roman" w:hAnsi="Calibri" w:cs="Calibri"/>
          <w:color w:val="000000"/>
          <w:sz w:val="24"/>
          <w:szCs w:val="24"/>
          <w:lang w:eastAsia="en-GB"/>
        </w:rPr>
        <w:t>access it</w:t>
      </w:r>
    </w:p>
    <w:p w14:paraId="4C75CB54" w14:textId="77777777" w:rsidR="00FA12AC" w:rsidRPr="00BD4605"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BD4605">
        <w:rPr>
          <w:rFonts w:ascii="Calibri" w:eastAsia="Times New Roman" w:hAnsi="Calibri" w:cs="Calibri"/>
          <w:color w:val="000000"/>
          <w:sz w:val="24"/>
          <w:szCs w:val="24"/>
          <w:lang w:eastAsia="en-GB"/>
        </w:rPr>
        <w:t></w:t>
      </w:r>
      <w:r w:rsidRPr="00BD4605">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What is likely to happen next</w:t>
      </w:r>
      <w:r w:rsidRPr="00BD4605">
        <w:rPr>
          <w:rFonts w:ascii="Calibri" w:eastAsia="Times New Roman" w:hAnsi="Calibri" w:cs="Calibri"/>
          <w:color w:val="000000"/>
          <w:sz w:val="24"/>
          <w:szCs w:val="24"/>
          <w:lang w:eastAsia="en-GB"/>
        </w:rPr>
        <w:t xml:space="preserve"> </w:t>
      </w:r>
    </w:p>
    <w:p w14:paraId="5E0625C3"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2CE39849" w14:textId="77777777" w:rsid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3A02F110" w14:textId="77777777" w:rsidR="00963517" w:rsidRPr="00023D02" w:rsidRDefault="00963517" w:rsidP="00023D02">
      <w:pPr>
        <w:spacing w:before="259" w:after="0" w:line="240" w:lineRule="auto"/>
        <w:ind w:right="100" w:hanging="2"/>
        <w:rPr>
          <w:rFonts w:ascii="Calibri" w:eastAsia="Times New Roman" w:hAnsi="Calibri" w:cs="Calibri"/>
          <w:b/>
          <w:bCs/>
          <w:color w:val="000000"/>
          <w:sz w:val="24"/>
          <w:szCs w:val="24"/>
          <w:lang w:eastAsia="en-GB"/>
        </w:rPr>
      </w:pPr>
    </w:p>
    <w:p w14:paraId="63C64236" w14:textId="77777777" w:rsidR="00246E54" w:rsidRDefault="00246E54" w:rsidP="00963517">
      <w:pPr>
        <w:spacing w:before="259" w:after="0" w:line="240" w:lineRule="auto"/>
        <w:ind w:right="100" w:hanging="2"/>
        <w:rPr>
          <w:rFonts w:ascii="Calibri" w:eastAsia="Times New Roman" w:hAnsi="Calibri" w:cs="Calibri"/>
          <w:b/>
          <w:bCs/>
          <w:color w:val="000000"/>
          <w:sz w:val="24"/>
          <w:szCs w:val="24"/>
          <w:lang w:eastAsia="en-GB"/>
        </w:rPr>
      </w:pPr>
    </w:p>
    <w:p w14:paraId="010BF75F" w14:textId="77777777" w:rsidR="00246E54" w:rsidRDefault="00246E54" w:rsidP="00963517">
      <w:pPr>
        <w:spacing w:before="259" w:after="0" w:line="240" w:lineRule="auto"/>
        <w:ind w:right="100" w:hanging="2"/>
        <w:rPr>
          <w:rFonts w:ascii="Calibri" w:eastAsia="Times New Roman" w:hAnsi="Calibri" w:cs="Calibri"/>
          <w:b/>
          <w:bCs/>
          <w:color w:val="000000"/>
          <w:sz w:val="24"/>
          <w:szCs w:val="24"/>
          <w:lang w:eastAsia="en-GB"/>
        </w:rPr>
      </w:pPr>
    </w:p>
    <w:p w14:paraId="2724266D" w14:textId="47E6EC81" w:rsidR="00023D02" w:rsidRPr="00023D02" w:rsidRDefault="00023D02" w:rsidP="00963517">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8.0</w:t>
      </w:r>
      <w:r w:rsidRPr="00023D02">
        <w:rPr>
          <w:rFonts w:ascii="Calibri" w:eastAsia="Times New Roman" w:hAnsi="Calibri" w:cs="Calibri"/>
          <w:b/>
          <w:bCs/>
          <w:color w:val="000000"/>
          <w:sz w:val="24"/>
          <w:szCs w:val="24"/>
          <w:lang w:eastAsia="en-GB"/>
        </w:rPr>
        <w:tab/>
        <w:t>Sources or support at school and in the local community</w:t>
      </w:r>
    </w:p>
    <w:p w14:paraId="30E2E5C3" w14:textId="7A2EFD40" w:rsidR="00023D02" w:rsidRPr="001F1E62"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F1E62">
        <w:rPr>
          <w:rFonts w:ascii="Calibri" w:eastAsia="Times New Roman" w:hAnsi="Calibri" w:cs="Calibri"/>
          <w:color w:val="000000"/>
          <w:sz w:val="24"/>
          <w:szCs w:val="24"/>
          <w:lang w:eastAsia="en-GB"/>
        </w:rPr>
        <w:t xml:space="preserve">School Based Support - </w:t>
      </w:r>
    </w:p>
    <w:p w14:paraId="342D8862" w14:textId="4E17D960" w:rsidR="001B5573" w:rsidRPr="001F1E62" w:rsidRDefault="00023D02" w:rsidP="005B38D3">
      <w:pPr>
        <w:spacing w:before="259" w:after="0" w:line="240" w:lineRule="auto"/>
        <w:ind w:right="100" w:hanging="2"/>
        <w:rPr>
          <w:rFonts w:ascii="Calibri" w:eastAsia="Times New Roman" w:hAnsi="Calibri" w:cs="Calibri"/>
          <w:color w:val="000000"/>
          <w:sz w:val="24"/>
          <w:szCs w:val="24"/>
          <w:lang w:eastAsia="en-GB"/>
        </w:rPr>
      </w:pPr>
      <w:r w:rsidRPr="001F1E62">
        <w:rPr>
          <w:rFonts w:ascii="Calibri" w:eastAsia="Times New Roman" w:hAnsi="Calibri" w:cs="Calibri"/>
          <w:color w:val="000000"/>
          <w:sz w:val="24"/>
          <w:szCs w:val="24"/>
          <w:lang w:eastAsia="en-GB"/>
        </w:rPr>
        <w:t></w:t>
      </w:r>
      <w:r w:rsidRPr="001F1E62">
        <w:rPr>
          <w:rFonts w:ascii="Calibri" w:eastAsia="Times New Roman" w:hAnsi="Calibri" w:cs="Calibri"/>
          <w:color w:val="000000"/>
          <w:sz w:val="24"/>
          <w:szCs w:val="24"/>
          <w:lang w:eastAsia="en-GB"/>
        </w:rPr>
        <w:tab/>
      </w:r>
      <w:r w:rsidR="005B38D3">
        <w:rPr>
          <w:rFonts w:ascii="Calibri" w:eastAsia="Times New Roman" w:hAnsi="Calibri" w:cs="Calibri"/>
          <w:color w:val="000000"/>
          <w:sz w:val="24"/>
          <w:szCs w:val="24"/>
          <w:lang w:eastAsia="en-GB"/>
        </w:rPr>
        <w:t xml:space="preserve">SEMH Interventions, </w:t>
      </w:r>
      <w:r w:rsidR="00F7217C">
        <w:rPr>
          <w:rFonts w:ascii="Calibri" w:eastAsia="Times New Roman" w:hAnsi="Calibri" w:cs="Calibri"/>
          <w:color w:val="000000"/>
          <w:sz w:val="24"/>
          <w:szCs w:val="24"/>
          <w:lang w:eastAsia="en-GB"/>
        </w:rPr>
        <w:t xml:space="preserve">Forest </w:t>
      </w:r>
      <w:r w:rsidR="005B38D3">
        <w:rPr>
          <w:rFonts w:ascii="Calibri" w:eastAsia="Times New Roman" w:hAnsi="Calibri" w:cs="Calibri"/>
          <w:color w:val="000000"/>
          <w:sz w:val="24"/>
          <w:szCs w:val="24"/>
          <w:lang w:eastAsia="en-GB"/>
        </w:rPr>
        <w:t>Schools</w:t>
      </w:r>
      <w:r w:rsidR="00800C45">
        <w:rPr>
          <w:rFonts w:ascii="Calibri" w:eastAsia="Times New Roman" w:hAnsi="Calibri" w:cs="Calibri"/>
          <w:color w:val="000000"/>
          <w:sz w:val="24"/>
          <w:szCs w:val="24"/>
          <w:lang w:eastAsia="en-GB"/>
        </w:rPr>
        <w:t>,</w:t>
      </w:r>
      <w:r w:rsidR="00F7217C">
        <w:rPr>
          <w:rFonts w:ascii="Calibri" w:eastAsia="Times New Roman" w:hAnsi="Calibri" w:cs="Calibri"/>
          <w:color w:val="000000"/>
          <w:sz w:val="24"/>
          <w:szCs w:val="24"/>
          <w:lang w:eastAsia="en-GB"/>
        </w:rPr>
        <w:t xml:space="preserve"> Counselling</w:t>
      </w:r>
      <w:r w:rsidR="00544AB2">
        <w:rPr>
          <w:rFonts w:ascii="Calibri" w:eastAsia="Times New Roman" w:hAnsi="Calibri" w:cs="Calibri"/>
          <w:color w:val="000000"/>
          <w:sz w:val="24"/>
          <w:szCs w:val="24"/>
          <w:lang w:eastAsia="en-GB"/>
        </w:rPr>
        <w:t xml:space="preserve">, </w:t>
      </w:r>
      <w:r w:rsidR="00800C45">
        <w:rPr>
          <w:rFonts w:ascii="Calibri" w:eastAsia="Times New Roman" w:hAnsi="Calibri" w:cs="Calibri"/>
          <w:color w:val="000000"/>
          <w:sz w:val="24"/>
          <w:szCs w:val="24"/>
          <w:lang w:eastAsia="en-GB"/>
        </w:rPr>
        <w:t xml:space="preserve">Cook and </w:t>
      </w:r>
      <w:r w:rsidR="000E402F">
        <w:rPr>
          <w:rFonts w:ascii="Calibri" w:eastAsia="Times New Roman" w:hAnsi="Calibri" w:cs="Calibri"/>
          <w:color w:val="000000"/>
          <w:sz w:val="24"/>
          <w:szCs w:val="24"/>
          <w:lang w:eastAsia="en-GB"/>
        </w:rPr>
        <w:t>Move</w:t>
      </w:r>
      <w:r w:rsidR="00800C45">
        <w:rPr>
          <w:rFonts w:ascii="Calibri" w:eastAsia="Times New Roman" w:hAnsi="Calibri" w:cs="Calibri"/>
          <w:color w:val="000000"/>
          <w:sz w:val="24"/>
          <w:szCs w:val="24"/>
          <w:lang w:eastAsia="en-GB"/>
        </w:rPr>
        <w:t>, Wa</w:t>
      </w:r>
      <w:r w:rsidR="000E402F">
        <w:rPr>
          <w:rFonts w:ascii="Calibri" w:eastAsia="Times New Roman" w:hAnsi="Calibri" w:cs="Calibri"/>
          <w:color w:val="000000"/>
          <w:sz w:val="24"/>
          <w:szCs w:val="24"/>
          <w:lang w:eastAsia="en-GB"/>
        </w:rPr>
        <w:t xml:space="preserve">ke </w:t>
      </w:r>
      <w:r w:rsidR="00800C45">
        <w:rPr>
          <w:rFonts w:ascii="Calibri" w:eastAsia="Times New Roman" w:hAnsi="Calibri" w:cs="Calibri"/>
          <w:color w:val="000000"/>
          <w:sz w:val="24"/>
          <w:szCs w:val="24"/>
          <w:lang w:eastAsia="en-GB"/>
        </w:rPr>
        <w:t xml:space="preserve">up </w:t>
      </w:r>
      <w:r w:rsidR="000E402F">
        <w:rPr>
          <w:rFonts w:ascii="Calibri" w:eastAsia="Times New Roman" w:hAnsi="Calibri" w:cs="Calibri"/>
          <w:color w:val="000000"/>
          <w:sz w:val="24"/>
          <w:szCs w:val="24"/>
          <w:lang w:eastAsia="en-GB"/>
        </w:rPr>
        <w:t>Shake</w:t>
      </w:r>
      <w:r w:rsidR="00800C45">
        <w:rPr>
          <w:rFonts w:ascii="Calibri" w:eastAsia="Times New Roman" w:hAnsi="Calibri" w:cs="Calibri"/>
          <w:color w:val="000000"/>
          <w:sz w:val="24"/>
          <w:szCs w:val="24"/>
          <w:lang w:eastAsia="en-GB"/>
        </w:rPr>
        <w:t xml:space="preserve"> </w:t>
      </w:r>
      <w:r w:rsidR="000E402F">
        <w:rPr>
          <w:rFonts w:ascii="Calibri" w:eastAsia="Times New Roman" w:hAnsi="Calibri" w:cs="Calibri"/>
          <w:color w:val="000000"/>
          <w:sz w:val="24"/>
          <w:szCs w:val="24"/>
          <w:lang w:eastAsia="en-GB"/>
        </w:rPr>
        <w:t>up</w:t>
      </w:r>
      <w:r w:rsidR="00407BC0">
        <w:rPr>
          <w:rFonts w:ascii="Calibri" w:eastAsia="Times New Roman" w:hAnsi="Calibri" w:cs="Calibri"/>
          <w:color w:val="000000"/>
          <w:sz w:val="24"/>
          <w:szCs w:val="24"/>
          <w:lang w:eastAsia="en-GB"/>
        </w:rPr>
        <w:t xml:space="preserve">, </w:t>
      </w:r>
      <w:r w:rsidR="00544AB2">
        <w:rPr>
          <w:rFonts w:ascii="Calibri" w:eastAsia="Times New Roman" w:hAnsi="Calibri" w:cs="Calibri"/>
          <w:color w:val="000000"/>
          <w:sz w:val="24"/>
          <w:szCs w:val="24"/>
          <w:lang w:eastAsia="en-GB"/>
        </w:rPr>
        <w:t xml:space="preserve"> </w:t>
      </w:r>
      <w:r w:rsidR="00407BC0">
        <w:rPr>
          <w:rFonts w:ascii="Calibri" w:eastAsia="Times New Roman" w:hAnsi="Calibri" w:cs="Calibri"/>
          <w:color w:val="000000"/>
          <w:sz w:val="24"/>
          <w:szCs w:val="24"/>
          <w:lang w:eastAsia="en-GB"/>
        </w:rPr>
        <w:t>Meet and Greet</w:t>
      </w:r>
    </w:p>
    <w:p w14:paraId="684BA0FE" w14:textId="4C29C3CD" w:rsidR="00AF1687" w:rsidRPr="001F1E62" w:rsidRDefault="00023D02" w:rsidP="00AF1687">
      <w:pPr>
        <w:spacing w:before="259" w:after="0" w:line="240" w:lineRule="auto"/>
        <w:ind w:right="100" w:hanging="2"/>
        <w:rPr>
          <w:rFonts w:ascii="Calibri" w:eastAsia="Times New Roman" w:hAnsi="Calibri" w:cs="Calibri"/>
          <w:color w:val="000000"/>
          <w:sz w:val="24"/>
          <w:szCs w:val="24"/>
          <w:lang w:eastAsia="en-GB"/>
        </w:rPr>
      </w:pPr>
      <w:r w:rsidRPr="001F1E62">
        <w:rPr>
          <w:rFonts w:ascii="Calibri" w:eastAsia="Times New Roman" w:hAnsi="Calibri" w:cs="Calibri"/>
          <w:color w:val="000000"/>
          <w:sz w:val="24"/>
          <w:szCs w:val="24"/>
          <w:lang w:eastAsia="en-GB"/>
        </w:rPr>
        <w:t></w:t>
      </w:r>
      <w:r w:rsidRPr="001F1E62">
        <w:rPr>
          <w:rFonts w:ascii="Calibri" w:eastAsia="Times New Roman" w:hAnsi="Calibri" w:cs="Calibri"/>
          <w:color w:val="000000"/>
          <w:sz w:val="24"/>
          <w:szCs w:val="24"/>
          <w:lang w:eastAsia="en-GB"/>
        </w:rPr>
        <w:tab/>
      </w:r>
      <w:r w:rsidR="001B5573">
        <w:rPr>
          <w:rFonts w:ascii="Calibri" w:eastAsia="Times New Roman" w:hAnsi="Calibri" w:cs="Calibri"/>
          <w:color w:val="000000"/>
          <w:sz w:val="24"/>
          <w:szCs w:val="24"/>
          <w:lang w:eastAsia="en-GB"/>
        </w:rPr>
        <w:t xml:space="preserve">Teachers to </w:t>
      </w:r>
      <w:r w:rsidR="00986854">
        <w:rPr>
          <w:rFonts w:ascii="Calibri" w:eastAsia="Times New Roman" w:hAnsi="Calibri" w:cs="Calibri"/>
          <w:color w:val="000000"/>
          <w:sz w:val="24"/>
          <w:szCs w:val="24"/>
          <w:lang w:eastAsia="en-GB"/>
        </w:rPr>
        <w:t>refer</w:t>
      </w:r>
      <w:r w:rsidR="001B5573">
        <w:rPr>
          <w:rFonts w:ascii="Calibri" w:eastAsia="Times New Roman" w:hAnsi="Calibri" w:cs="Calibri"/>
          <w:color w:val="000000"/>
          <w:sz w:val="24"/>
          <w:szCs w:val="24"/>
          <w:lang w:eastAsia="en-GB"/>
        </w:rPr>
        <w:t xml:space="preserve"> </w:t>
      </w:r>
      <w:r w:rsidR="00986854">
        <w:rPr>
          <w:rFonts w:ascii="Calibri" w:eastAsia="Times New Roman" w:hAnsi="Calibri" w:cs="Calibri"/>
          <w:color w:val="000000"/>
          <w:sz w:val="24"/>
          <w:szCs w:val="24"/>
          <w:lang w:eastAsia="en-GB"/>
        </w:rPr>
        <w:t>children</w:t>
      </w:r>
      <w:r w:rsidR="000D350D">
        <w:rPr>
          <w:rFonts w:ascii="Calibri" w:eastAsia="Times New Roman" w:hAnsi="Calibri" w:cs="Calibri"/>
          <w:color w:val="000000"/>
          <w:sz w:val="24"/>
          <w:szCs w:val="24"/>
          <w:lang w:eastAsia="en-GB"/>
        </w:rPr>
        <w:t xml:space="preserve"> to</w:t>
      </w:r>
      <w:r w:rsidR="00986854">
        <w:rPr>
          <w:rFonts w:ascii="Calibri" w:eastAsia="Times New Roman" w:hAnsi="Calibri" w:cs="Calibri"/>
          <w:color w:val="000000"/>
          <w:sz w:val="24"/>
          <w:szCs w:val="24"/>
          <w:lang w:eastAsia="en-GB"/>
        </w:rPr>
        <w:t xml:space="preserve"> SENDCO, DSL</w:t>
      </w:r>
      <w:r w:rsidR="000D350D">
        <w:rPr>
          <w:rFonts w:ascii="Calibri" w:eastAsia="Times New Roman" w:hAnsi="Calibri" w:cs="Calibri"/>
          <w:color w:val="000000"/>
          <w:sz w:val="24"/>
          <w:szCs w:val="24"/>
          <w:lang w:eastAsia="en-GB"/>
        </w:rPr>
        <w:t xml:space="preserve">, </w:t>
      </w:r>
      <w:r w:rsidR="00986854">
        <w:rPr>
          <w:rFonts w:ascii="Calibri" w:eastAsia="Times New Roman" w:hAnsi="Calibri" w:cs="Calibri"/>
          <w:color w:val="000000"/>
          <w:sz w:val="24"/>
          <w:szCs w:val="24"/>
          <w:lang w:eastAsia="en-GB"/>
        </w:rPr>
        <w:t xml:space="preserve">Pastoral Team </w:t>
      </w:r>
    </w:p>
    <w:p w14:paraId="4BE6FFBF" w14:textId="7B5B6456" w:rsidR="00023D02" w:rsidRDefault="00DE6974" w:rsidP="00DE6974">
      <w:pPr>
        <w:spacing w:before="259" w:after="0" w:line="240" w:lineRule="auto"/>
        <w:ind w:right="10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 also have a student wellbeing board,</w:t>
      </w:r>
      <w:r w:rsidR="00CA4DF3">
        <w:rPr>
          <w:rFonts w:ascii="Calibri" w:eastAsia="Times New Roman" w:hAnsi="Calibri" w:cs="Calibri"/>
          <w:color w:val="000000"/>
          <w:sz w:val="24"/>
          <w:szCs w:val="24"/>
          <w:lang w:eastAsia="en-GB"/>
        </w:rPr>
        <w:t xml:space="preserve"> staff and </w:t>
      </w:r>
      <w:r w:rsidR="00000328">
        <w:rPr>
          <w:rFonts w:ascii="Calibri" w:eastAsia="Times New Roman" w:hAnsi="Calibri" w:cs="Calibri"/>
          <w:color w:val="000000"/>
          <w:sz w:val="24"/>
          <w:szCs w:val="24"/>
          <w:lang w:eastAsia="en-GB"/>
        </w:rPr>
        <w:t>the</w:t>
      </w:r>
      <w:r>
        <w:rPr>
          <w:rFonts w:ascii="Calibri" w:eastAsia="Times New Roman" w:hAnsi="Calibri" w:cs="Calibri"/>
          <w:color w:val="000000"/>
          <w:sz w:val="24"/>
          <w:szCs w:val="24"/>
          <w:lang w:eastAsia="en-GB"/>
        </w:rPr>
        <w:t xml:space="preserve"> school Council are aware of this and </w:t>
      </w:r>
      <w:r w:rsidR="00CA4DF3">
        <w:rPr>
          <w:rFonts w:ascii="Calibri" w:eastAsia="Times New Roman" w:hAnsi="Calibri" w:cs="Calibri"/>
          <w:color w:val="000000"/>
          <w:sz w:val="24"/>
          <w:szCs w:val="24"/>
          <w:lang w:eastAsia="en-GB"/>
        </w:rPr>
        <w:t>reach out to their</w:t>
      </w:r>
      <w:r w:rsidR="00000328">
        <w:rPr>
          <w:rFonts w:ascii="Calibri" w:eastAsia="Times New Roman" w:hAnsi="Calibri" w:cs="Calibri"/>
          <w:color w:val="000000"/>
          <w:sz w:val="24"/>
          <w:szCs w:val="24"/>
          <w:lang w:eastAsia="en-GB"/>
        </w:rPr>
        <w:t xml:space="preserve"> students /</w:t>
      </w:r>
      <w:r w:rsidR="00CA4DF3">
        <w:rPr>
          <w:rFonts w:ascii="Calibri" w:eastAsia="Times New Roman" w:hAnsi="Calibri" w:cs="Calibri"/>
          <w:color w:val="000000"/>
          <w:sz w:val="24"/>
          <w:szCs w:val="24"/>
          <w:lang w:eastAsia="en-GB"/>
        </w:rPr>
        <w:t xml:space="preserve"> peers to take a look at it.</w:t>
      </w:r>
    </w:p>
    <w:p w14:paraId="29C9DB8E" w14:textId="3FF89DC5" w:rsidR="00246E54" w:rsidRDefault="00246E54" w:rsidP="00246E54">
      <w:pPr>
        <w:spacing w:before="259" w:after="0" w:line="240" w:lineRule="auto"/>
        <w:ind w:right="100" w:hanging="2"/>
        <w:rPr>
          <w:rFonts w:ascii="Calibri" w:eastAsia="Times New Roman" w:hAnsi="Calibri" w:cs="Calibri"/>
          <w:color w:val="000000"/>
          <w:sz w:val="24"/>
          <w:szCs w:val="24"/>
          <w:lang w:eastAsia="en-GB"/>
        </w:rPr>
      </w:pPr>
    </w:p>
    <w:p w14:paraId="3FC95779" w14:textId="2A2D8CAF" w:rsidR="00246E54" w:rsidRDefault="00246E54" w:rsidP="00246E54">
      <w:pPr>
        <w:spacing w:before="259" w:after="0" w:line="240" w:lineRule="auto"/>
        <w:ind w:right="100" w:hanging="2"/>
        <w:rPr>
          <w:rFonts w:ascii="Calibri" w:eastAsia="Times New Roman" w:hAnsi="Calibri" w:cs="Calibri"/>
          <w:color w:val="000000"/>
          <w:sz w:val="24"/>
          <w:szCs w:val="24"/>
          <w:lang w:eastAsia="en-GB"/>
        </w:rPr>
      </w:pPr>
    </w:p>
    <w:p w14:paraId="307AD33E" w14:textId="77777777" w:rsidR="00246E54" w:rsidRPr="001F1E62" w:rsidRDefault="00246E54" w:rsidP="00246E54">
      <w:pPr>
        <w:spacing w:before="259" w:after="0" w:line="240" w:lineRule="auto"/>
        <w:ind w:right="100" w:hanging="2"/>
        <w:rPr>
          <w:rFonts w:ascii="Calibri" w:eastAsia="Times New Roman" w:hAnsi="Calibri" w:cs="Calibri"/>
          <w:color w:val="000000"/>
          <w:sz w:val="24"/>
          <w:szCs w:val="24"/>
          <w:lang w:eastAsia="en-GB"/>
        </w:rPr>
      </w:pPr>
    </w:p>
    <w:p w14:paraId="77EE2E21" w14:textId="77777777" w:rsidR="00023D02" w:rsidRPr="001F1E6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1F1E62">
        <w:rPr>
          <w:rFonts w:ascii="Calibri" w:eastAsia="Times New Roman" w:hAnsi="Calibri" w:cs="Calibri"/>
          <w:b/>
          <w:bCs/>
          <w:color w:val="000000"/>
          <w:sz w:val="24"/>
          <w:szCs w:val="24"/>
          <w:lang w:eastAsia="en-GB"/>
        </w:rPr>
        <w:t>Local Support</w:t>
      </w:r>
    </w:p>
    <w:p w14:paraId="6FA2645B" w14:textId="7DDF369B" w:rsidR="00023D02" w:rsidRPr="001F1E62" w:rsidRDefault="00023D02" w:rsidP="00B869AE">
      <w:pPr>
        <w:spacing w:before="259" w:after="0" w:line="240" w:lineRule="auto"/>
        <w:ind w:right="100" w:hanging="2"/>
        <w:rPr>
          <w:rFonts w:ascii="Calibri" w:eastAsia="Times New Roman" w:hAnsi="Calibri" w:cs="Calibri"/>
          <w:color w:val="000000"/>
          <w:sz w:val="24"/>
          <w:szCs w:val="24"/>
          <w:lang w:eastAsia="en-GB"/>
        </w:rPr>
      </w:pPr>
      <w:r w:rsidRPr="001F1E62">
        <w:rPr>
          <w:rFonts w:ascii="Calibri" w:eastAsia="Times New Roman" w:hAnsi="Calibri" w:cs="Calibri"/>
          <w:color w:val="000000"/>
          <w:sz w:val="24"/>
          <w:szCs w:val="24"/>
          <w:lang w:eastAsia="en-GB"/>
        </w:rPr>
        <w:t xml:space="preserve">In </w:t>
      </w:r>
      <w:r w:rsidR="009A4D99">
        <w:rPr>
          <w:rFonts w:ascii="Calibri" w:eastAsia="Times New Roman" w:hAnsi="Calibri" w:cs="Calibri"/>
          <w:color w:val="000000"/>
          <w:sz w:val="24"/>
          <w:szCs w:val="24"/>
          <w:lang w:eastAsia="en-GB"/>
        </w:rPr>
        <w:t>Bradford,</w:t>
      </w:r>
      <w:r w:rsidRPr="001F1E62">
        <w:rPr>
          <w:rFonts w:ascii="Calibri" w:eastAsia="Times New Roman" w:hAnsi="Calibri" w:cs="Calibri"/>
          <w:color w:val="000000"/>
          <w:sz w:val="24"/>
          <w:szCs w:val="24"/>
          <w:lang w:eastAsia="en-GB"/>
        </w:rPr>
        <w:t xml:space="preserve"> there are a range of organisations and groups offering support, including the CAMHS partnership, a group of providers specialising in children and young</w:t>
      </w:r>
      <w:r w:rsidR="003D4036">
        <w:rPr>
          <w:rFonts w:ascii="Calibri" w:eastAsia="Times New Roman" w:hAnsi="Calibri" w:cs="Calibri"/>
          <w:color w:val="000000"/>
          <w:sz w:val="24"/>
          <w:szCs w:val="24"/>
          <w:lang w:eastAsia="en-GB"/>
        </w:rPr>
        <w:t xml:space="preserve"> </w:t>
      </w:r>
      <w:r w:rsidRPr="001F1E62">
        <w:rPr>
          <w:rFonts w:ascii="Calibri" w:eastAsia="Times New Roman" w:hAnsi="Calibri" w:cs="Calibri"/>
          <w:color w:val="000000"/>
          <w:sz w:val="24"/>
          <w:szCs w:val="24"/>
          <w:lang w:eastAsia="en-GB"/>
        </w:rPr>
        <w:t>people’s mental health wellbeing. These partners deliver accessible support to children, young people and their families, whilst working with professionals to reduce the range of mental health issues through prevention, intervention, training and participation.</w:t>
      </w:r>
    </w:p>
    <w:p w14:paraId="09C42B22" w14:textId="4A3CFB6A" w:rsidR="00023D02" w:rsidRPr="00023D02" w:rsidRDefault="007A6B9F" w:rsidP="00993635">
      <w:pPr>
        <w:spacing w:before="259" w:after="0" w:line="240" w:lineRule="auto"/>
        <w:ind w:right="100"/>
        <w:rPr>
          <w:rFonts w:ascii="Calibri" w:eastAsia="Times New Roman" w:hAnsi="Calibri" w:cs="Calibri"/>
          <w:b/>
          <w:bCs/>
          <w:color w:val="000000"/>
          <w:sz w:val="24"/>
          <w:szCs w:val="24"/>
          <w:lang w:eastAsia="en-GB"/>
        </w:rPr>
      </w:pPr>
      <w:r w:rsidRPr="007A6B9F">
        <w:rPr>
          <w:rFonts w:ascii="Calibri" w:eastAsia="Times New Roman" w:hAnsi="Calibri" w:cs="Calibri"/>
          <w:b/>
          <w:bCs/>
          <w:color w:val="000000"/>
          <w:sz w:val="24"/>
          <w:szCs w:val="24"/>
          <w:lang w:eastAsia="en-GB"/>
        </w:rPr>
        <w:t>https://www.bdct.nhs.uk/services/mental-health-support-team/</w:t>
      </w:r>
    </w:p>
    <w:p w14:paraId="45B7758B"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2A252632"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6E3717B0"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5294BEBC" w14:textId="77777777" w:rsid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3C0633FD" w14:textId="77777777" w:rsidR="00000328" w:rsidRDefault="00000328" w:rsidP="00023D02">
      <w:pPr>
        <w:spacing w:before="259" w:after="0" w:line="240" w:lineRule="auto"/>
        <w:ind w:right="100" w:hanging="2"/>
        <w:rPr>
          <w:rFonts w:ascii="Calibri" w:eastAsia="Times New Roman" w:hAnsi="Calibri" w:cs="Calibri"/>
          <w:b/>
          <w:bCs/>
          <w:color w:val="000000"/>
          <w:sz w:val="24"/>
          <w:szCs w:val="24"/>
          <w:lang w:eastAsia="en-GB"/>
        </w:rPr>
      </w:pPr>
    </w:p>
    <w:p w14:paraId="48AF66CC" w14:textId="77777777" w:rsidR="00000328" w:rsidRDefault="00000328" w:rsidP="00023D02">
      <w:pPr>
        <w:spacing w:before="259" w:after="0" w:line="240" w:lineRule="auto"/>
        <w:ind w:right="100" w:hanging="2"/>
        <w:rPr>
          <w:rFonts w:ascii="Calibri" w:eastAsia="Times New Roman" w:hAnsi="Calibri" w:cs="Calibri"/>
          <w:b/>
          <w:bCs/>
          <w:color w:val="000000"/>
          <w:sz w:val="24"/>
          <w:szCs w:val="24"/>
          <w:lang w:eastAsia="en-GB"/>
        </w:rPr>
      </w:pPr>
    </w:p>
    <w:p w14:paraId="18DACE8D" w14:textId="77777777" w:rsidR="00000328" w:rsidRPr="00023D02" w:rsidRDefault="00000328" w:rsidP="00023D02">
      <w:pPr>
        <w:spacing w:before="259" w:after="0" w:line="240" w:lineRule="auto"/>
        <w:ind w:right="100" w:hanging="2"/>
        <w:rPr>
          <w:rFonts w:ascii="Calibri" w:eastAsia="Times New Roman" w:hAnsi="Calibri" w:cs="Calibri"/>
          <w:b/>
          <w:bCs/>
          <w:color w:val="000000"/>
          <w:sz w:val="24"/>
          <w:szCs w:val="24"/>
          <w:lang w:eastAsia="en-GB"/>
        </w:rPr>
      </w:pPr>
    </w:p>
    <w:p w14:paraId="2F661F9E"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7E56D76F" w14:textId="77777777" w:rsidR="00246E54" w:rsidRPr="00023D02" w:rsidRDefault="00246E54" w:rsidP="00023D02">
      <w:pPr>
        <w:spacing w:before="259" w:after="0" w:line="240" w:lineRule="auto"/>
        <w:ind w:right="100" w:hanging="2"/>
        <w:rPr>
          <w:rFonts w:ascii="Calibri" w:eastAsia="Times New Roman" w:hAnsi="Calibri" w:cs="Calibri"/>
          <w:b/>
          <w:bCs/>
          <w:color w:val="000000"/>
          <w:sz w:val="24"/>
          <w:szCs w:val="24"/>
          <w:lang w:eastAsia="en-GB"/>
        </w:rPr>
      </w:pPr>
    </w:p>
    <w:p w14:paraId="7AC3E814" w14:textId="77777777" w:rsidR="00FA12AC" w:rsidRPr="00023D02" w:rsidRDefault="00023D02" w:rsidP="00023D02">
      <w:pPr>
        <w:spacing w:before="259" w:after="0" w:line="240" w:lineRule="auto"/>
        <w:ind w:right="100" w:hanging="2"/>
        <w:rPr>
          <w:rFonts w:ascii="Calibri" w:eastAsia="Times New Roman" w:hAnsi="Calibri" w:cs="Calibri"/>
          <w:b/>
          <w:color w:val="000000"/>
          <w:sz w:val="24"/>
          <w:szCs w:val="24"/>
          <w:lang w:eastAsia="en-GB"/>
        </w:rPr>
      </w:pPr>
      <w:r w:rsidRPr="00023D02">
        <w:rPr>
          <w:rFonts w:ascii="Calibri" w:eastAsia="Times New Roman" w:hAnsi="Calibri" w:cs="Calibri"/>
          <w:b/>
          <w:bCs/>
          <w:color w:val="000000"/>
          <w:sz w:val="24"/>
          <w:szCs w:val="24"/>
          <w:lang w:eastAsia="en-GB"/>
        </w:rPr>
        <w:t>9.0</w:t>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b/>
          <w:bCs/>
          <w:color w:val="000000"/>
          <w:sz w:val="24"/>
          <w:szCs w:val="24"/>
          <w:lang w:eastAsia="en-GB"/>
        </w:rPr>
        <w:t>Warning Signs</w:t>
      </w:r>
    </w:p>
    <w:p w14:paraId="48AB42F9" w14:textId="77777777" w:rsidR="00023D02" w:rsidRPr="00023D02" w:rsidRDefault="00023D02" w:rsidP="004E7175">
      <w:pPr>
        <w:spacing w:before="259" w:after="0" w:line="240" w:lineRule="auto"/>
        <w:ind w:right="100"/>
        <w:rPr>
          <w:rFonts w:ascii="Calibri" w:eastAsia="Times New Roman" w:hAnsi="Calibri" w:cs="Calibri"/>
          <w:b/>
          <w:bCs/>
          <w:color w:val="000000"/>
          <w:sz w:val="24"/>
          <w:szCs w:val="24"/>
          <w:lang w:eastAsia="en-GB"/>
        </w:rPr>
      </w:pPr>
    </w:p>
    <w:p w14:paraId="6D352019" w14:textId="78423594"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Staff</w:t>
      </w:r>
      <w:r w:rsidR="00FA12AC" w:rsidRPr="00FA12AC">
        <w:rPr>
          <w:rFonts w:ascii="Calibri" w:eastAsia="Times New Roman" w:hAnsi="Calibri" w:cs="Calibri"/>
          <w:color w:val="000000"/>
          <w:sz w:val="24"/>
          <w:szCs w:val="24"/>
          <w:lang w:eastAsia="en-GB"/>
        </w:rPr>
        <w:t xml:space="preserve"> may become aware of warning signs which indicate a </w:t>
      </w:r>
      <w:r w:rsidRPr="00767B2B">
        <w:rPr>
          <w:rFonts w:ascii="Calibri" w:eastAsia="Times New Roman" w:hAnsi="Calibri" w:cs="Calibri"/>
          <w:color w:val="000000"/>
          <w:sz w:val="24"/>
          <w:szCs w:val="24"/>
          <w:lang w:eastAsia="en-GB"/>
        </w:rPr>
        <w:t>student</w:t>
      </w:r>
      <w:r w:rsidR="00FA12AC" w:rsidRPr="00FA12AC">
        <w:rPr>
          <w:rFonts w:ascii="Calibri" w:eastAsia="Times New Roman" w:hAnsi="Calibri" w:cs="Calibri"/>
          <w:color w:val="000000"/>
          <w:sz w:val="24"/>
          <w:szCs w:val="24"/>
          <w:lang w:eastAsia="en-GB"/>
        </w:rPr>
        <w:t xml:space="preserve"> is experiencing mental health or emotional wellbeing issues. These warning signs should always be taken seriously and staff observing any of these warning signs should </w:t>
      </w:r>
      <w:r w:rsidRPr="00767B2B">
        <w:rPr>
          <w:rFonts w:ascii="Calibri" w:eastAsia="Times New Roman" w:hAnsi="Calibri" w:cs="Calibri"/>
          <w:color w:val="000000"/>
          <w:sz w:val="24"/>
          <w:szCs w:val="24"/>
          <w:lang w:eastAsia="en-GB"/>
        </w:rPr>
        <w:t>alert</w:t>
      </w:r>
      <w:r w:rsidR="00542C53">
        <w:rPr>
          <w:rFonts w:ascii="Calibri" w:eastAsia="Times New Roman" w:hAnsi="Calibri" w:cs="Calibri"/>
          <w:color w:val="000000"/>
          <w:sz w:val="24"/>
          <w:szCs w:val="24"/>
          <w:lang w:eastAsia="en-GB"/>
        </w:rPr>
        <w:t xml:space="preserve"> Mental Health First </w:t>
      </w:r>
      <w:r w:rsidR="00C03F93">
        <w:rPr>
          <w:rFonts w:ascii="Calibri" w:eastAsia="Times New Roman" w:hAnsi="Calibri" w:cs="Calibri"/>
          <w:color w:val="000000"/>
          <w:sz w:val="24"/>
          <w:szCs w:val="24"/>
          <w:lang w:eastAsia="en-GB"/>
        </w:rPr>
        <w:t>Aiders / SLT</w:t>
      </w:r>
    </w:p>
    <w:p w14:paraId="2A1D5086" w14:textId="77777777" w:rsidR="00023D02"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p>
    <w:p w14:paraId="41A6FED2" w14:textId="77777777" w:rsidR="00FA12AC" w:rsidRPr="00767B2B" w:rsidRDefault="00FA12AC" w:rsidP="00023D02">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Possible warning signs</w:t>
      </w:r>
      <w:r w:rsidR="00023D02" w:rsidRPr="00767B2B">
        <w:rPr>
          <w:rFonts w:ascii="Calibri" w:eastAsia="Times New Roman" w:hAnsi="Calibri" w:cs="Calibri"/>
          <w:color w:val="000000"/>
          <w:sz w:val="24"/>
          <w:szCs w:val="24"/>
          <w:lang w:eastAsia="en-GB"/>
        </w:rPr>
        <w:t>, which all staff should be aware of</w:t>
      </w:r>
      <w:r w:rsidRPr="00FA12AC">
        <w:rPr>
          <w:rFonts w:ascii="Calibri" w:eastAsia="Times New Roman" w:hAnsi="Calibri" w:cs="Calibri"/>
          <w:color w:val="000000"/>
          <w:sz w:val="24"/>
          <w:szCs w:val="24"/>
          <w:lang w:eastAsia="en-GB"/>
        </w:rPr>
        <w:t xml:space="preserve"> include:</w:t>
      </w:r>
      <w:r w:rsidR="00023D02" w:rsidRPr="00767B2B">
        <w:rPr>
          <w:rFonts w:ascii="Calibri" w:eastAsia="Times New Roman" w:hAnsi="Calibri" w:cs="Calibri"/>
          <w:color w:val="000000"/>
          <w:sz w:val="24"/>
          <w:szCs w:val="24"/>
          <w:lang w:eastAsia="en-GB"/>
        </w:rPr>
        <w:t xml:space="preserve"> </w:t>
      </w:r>
    </w:p>
    <w:p w14:paraId="3E8A8579" w14:textId="77777777" w:rsidR="00023D02"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Physical signs of harm that are repeated or appear non-accidental</w:t>
      </w:r>
      <w:r w:rsidRPr="00767B2B">
        <w:rPr>
          <w:rFonts w:ascii="Calibri" w:eastAsia="Times New Roman" w:hAnsi="Calibri" w:cs="Calibri"/>
          <w:color w:val="000000"/>
          <w:sz w:val="24"/>
          <w:szCs w:val="24"/>
          <w:lang w:eastAsia="en-GB"/>
        </w:rPr>
        <w:t xml:space="preserve"> </w:t>
      </w:r>
    </w:p>
    <w:p w14:paraId="632F3BDC"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Changes in eating / sleeping habits</w:t>
      </w:r>
    </w:p>
    <w:p w14:paraId="26185D03" w14:textId="77777777" w:rsidR="00023D02"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Increased isolation from friends or family, becoming socially withdrawn</w:t>
      </w:r>
    </w:p>
    <w:p w14:paraId="0FB4F9C2"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Changes in activity and mood</w:t>
      </w:r>
    </w:p>
    <w:p w14:paraId="2CDE4DC3"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Lowering of academic achievement</w:t>
      </w:r>
      <w:r w:rsidRPr="00767B2B">
        <w:rPr>
          <w:rFonts w:ascii="Calibri" w:eastAsia="Times New Roman" w:hAnsi="Calibri" w:cs="Calibri"/>
          <w:color w:val="000000"/>
          <w:sz w:val="24"/>
          <w:szCs w:val="24"/>
          <w:lang w:eastAsia="en-GB"/>
        </w:rPr>
        <w:t xml:space="preserve"> </w:t>
      </w:r>
    </w:p>
    <w:p w14:paraId="6759F3D9"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Talking or joking about self-harm or suicide</w:t>
      </w:r>
    </w:p>
    <w:p w14:paraId="00ECCD03" w14:textId="77777777" w:rsidR="00023D02"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 xml:space="preserve">Abusing drugs or alcohol </w:t>
      </w:r>
    </w:p>
    <w:p w14:paraId="1781A543"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Expressing feelings of failure, uselessness or loss of hope</w:t>
      </w:r>
    </w:p>
    <w:p w14:paraId="63ADC585"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Changes in clothing – e.g. long sleeves in warm weather</w:t>
      </w:r>
    </w:p>
    <w:p w14:paraId="1C7F5DEA"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Secretive behaviour</w:t>
      </w:r>
      <w:r w:rsidRPr="00767B2B">
        <w:rPr>
          <w:rFonts w:ascii="Calibri" w:eastAsia="Times New Roman" w:hAnsi="Calibri" w:cs="Calibri"/>
          <w:color w:val="000000"/>
          <w:sz w:val="24"/>
          <w:szCs w:val="24"/>
          <w:lang w:eastAsia="en-GB"/>
        </w:rPr>
        <w:t xml:space="preserve"> </w:t>
      </w:r>
    </w:p>
    <w:p w14:paraId="5D42AD07"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Skipping PE or getting changed secretively</w:t>
      </w:r>
      <w:r w:rsidRPr="00767B2B">
        <w:rPr>
          <w:rFonts w:ascii="Calibri" w:eastAsia="Times New Roman" w:hAnsi="Calibri" w:cs="Calibri"/>
          <w:color w:val="000000"/>
          <w:sz w:val="24"/>
          <w:szCs w:val="24"/>
          <w:lang w:eastAsia="en-GB"/>
        </w:rPr>
        <w:t xml:space="preserve"> </w:t>
      </w:r>
    </w:p>
    <w:p w14:paraId="61F4C945"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Lateness to</w:t>
      </w:r>
      <w:r w:rsidRPr="00767B2B">
        <w:rPr>
          <w:rFonts w:ascii="Calibri" w:eastAsia="Times New Roman" w:hAnsi="Calibri" w:cs="Calibri"/>
          <w:color w:val="000000"/>
          <w:sz w:val="24"/>
          <w:szCs w:val="24"/>
          <w:lang w:eastAsia="en-GB"/>
        </w:rPr>
        <w:t>,</w:t>
      </w:r>
      <w:r w:rsidR="00FA12AC" w:rsidRPr="00FA12AC">
        <w:rPr>
          <w:rFonts w:ascii="Calibri" w:eastAsia="Times New Roman" w:hAnsi="Calibri" w:cs="Calibri"/>
          <w:color w:val="000000"/>
          <w:sz w:val="24"/>
          <w:szCs w:val="24"/>
          <w:lang w:eastAsia="en-GB"/>
        </w:rPr>
        <w:t xml:space="preserve"> or absence from school</w:t>
      </w:r>
    </w:p>
    <w:p w14:paraId="06DA5335" w14:textId="77777777" w:rsidR="00FA12AC" w:rsidRPr="00767B2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Repeated physical pain or nausea with no evident cause</w:t>
      </w:r>
    </w:p>
    <w:p w14:paraId="00B6C464" w14:textId="10E6210E" w:rsidR="00FA12AC"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An increase in lateness or absenteeism</w:t>
      </w:r>
      <w:r w:rsidRPr="00767B2B">
        <w:rPr>
          <w:rFonts w:ascii="Calibri" w:eastAsia="Times New Roman" w:hAnsi="Calibri" w:cs="Calibri"/>
          <w:color w:val="000000"/>
          <w:sz w:val="24"/>
          <w:szCs w:val="24"/>
          <w:lang w:eastAsia="en-GB"/>
        </w:rPr>
        <w:t xml:space="preserve"> </w:t>
      </w:r>
    </w:p>
    <w:p w14:paraId="678ED9E5" w14:textId="6E4A0ECA" w:rsidR="00875E72" w:rsidRDefault="00875E72" w:rsidP="00023D02">
      <w:pPr>
        <w:spacing w:before="259" w:after="0" w:line="240" w:lineRule="auto"/>
        <w:ind w:right="100" w:hanging="2"/>
        <w:rPr>
          <w:rFonts w:ascii="Calibri" w:eastAsia="Times New Roman" w:hAnsi="Calibri" w:cs="Calibri"/>
          <w:color w:val="000000"/>
          <w:sz w:val="24"/>
          <w:szCs w:val="24"/>
          <w:lang w:eastAsia="en-GB"/>
        </w:rPr>
      </w:pPr>
    </w:p>
    <w:p w14:paraId="2A264B1A" w14:textId="1A1BF7B1" w:rsidR="00875E72" w:rsidRDefault="00875E72" w:rsidP="00023D02">
      <w:pPr>
        <w:spacing w:before="259" w:after="0" w:line="240" w:lineRule="auto"/>
        <w:ind w:right="100" w:hanging="2"/>
        <w:rPr>
          <w:rFonts w:ascii="Calibri" w:eastAsia="Times New Roman" w:hAnsi="Calibri" w:cs="Calibri"/>
          <w:color w:val="000000"/>
          <w:sz w:val="24"/>
          <w:szCs w:val="24"/>
          <w:lang w:eastAsia="en-GB"/>
        </w:rPr>
      </w:pPr>
    </w:p>
    <w:p w14:paraId="1751A92F" w14:textId="77777777" w:rsidR="00875E72" w:rsidRDefault="00875E72" w:rsidP="001E6D36">
      <w:pPr>
        <w:spacing w:before="259" w:after="0" w:line="240" w:lineRule="auto"/>
        <w:ind w:right="100"/>
        <w:rPr>
          <w:rFonts w:ascii="Calibri" w:eastAsia="Times New Roman" w:hAnsi="Calibri" w:cs="Calibri"/>
          <w:color w:val="000000"/>
          <w:sz w:val="24"/>
          <w:szCs w:val="24"/>
          <w:lang w:eastAsia="en-GB"/>
        </w:rPr>
      </w:pPr>
    </w:p>
    <w:p w14:paraId="3E2CCB48" w14:textId="77777777" w:rsidR="00000328" w:rsidRDefault="00000328" w:rsidP="001E6D36">
      <w:pPr>
        <w:spacing w:before="259" w:after="0" w:line="240" w:lineRule="auto"/>
        <w:ind w:right="100"/>
        <w:rPr>
          <w:rFonts w:ascii="Calibri" w:eastAsia="Times New Roman" w:hAnsi="Calibri" w:cs="Calibri"/>
          <w:color w:val="000000"/>
          <w:sz w:val="24"/>
          <w:szCs w:val="24"/>
          <w:lang w:eastAsia="en-GB"/>
        </w:rPr>
      </w:pPr>
    </w:p>
    <w:p w14:paraId="1B7A9F12" w14:textId="77777777" w:rsidR="00B9215D" w:rsidRPr="00767B2B" w:rsidRDefault="00B9215D" w:rsidP="001E6D36">
      <w:pPr>
        <w:spacing w:before="259" w:after="0" w:line="240" w:lineRule="auto"/>
        <w:ind w:right="100"/>
        <w:rPr>
          <w:rFonts w:ascii="Calibri" w:eastAsia="Times New Roman" w:hAnsi="Calibri" w:cs="Calibri"/>
          <w:color w:val="000000"/>
          <w:sz w:val="24"/>
          <w:szCs w:val="24"/>
          <w:lang w:eastAsia="en-GB"/>
        </w:rPr>
      </w:pPr>
    </w:p>
    <w:p w14:paraId="4A54086A" w14:textId="04A6551F" w:rsidR="00023D02" w:rsidRPr="00FC4EAC" w:rsidRDefault="00023D02" w:rsidP="00FC4EAC">
      <w:pPr>
        <w:spacing w:before="259" w:after="0" w:line="240" w:lineRule="auto"/>
        <w:ind w:right="100" w:hanging="2"/>
        <w:rPr>
          <w:rFonts w:ascii="Calibri" w:eastAsia="Times New Roman" w:hAnsi="Calibri" w:cs="Calibri"/>
          <w:b/>
          <w:bCs/>
          <w:color w:val="000000"/>
          <w:sz w:val="24"/>
          <w:szCs w:val="24"/>
          <w:lang w:eastAsia="en-GB"/>
        </w:rPr>
      </w:pPr>
      <w:r w:rsidRPr="00246E54">
        <w:rPr>
          <w:rFonts w:ascii="Calibri" w:eastAsia="Times New Roman" w:hAnsi="Calibri" w:cs="Calibri"/>
          <w:b/>
          <w:bCs/>
          <w:color w:val="000000"/>
          <w:sz w:val="24"/>
          <w:szCs w:val="24"/>
          <w:lang w:eastAsia="en-GB"/>
        </w:rPr>
        <w:t>10.0</w:t>
      </w:r>
      <w:r w:rsidRPr="00246E54">
        <w:rPr>
          <w:rFonts w:ascii="Calibri" w:eastAsia="Times New Roman" w:hAnsi="Calibri" w:cs="Calibri"/>
          <w:b/>
          <w:bCs/>
          <w:color w:val="000000"/>
          <w:sz w:val="24"/>
          <w:szCs w:val="24"/>
          <w:lang w:eastAsia="en-GB"/>
        </w:rPr>
        <w:tab/>
        <w:t xml:space="preserve">Targeted support </w:t>
      </w:r>
    </w:p>
    <w:p w14:paraId="1693F929" w14:textId="0F4BB95B" w:rsidR="00023D02" w:rsidRPr="00767B2B" w:rsidRDefault="00023D02" w:rsidP="00FC4EAC">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 xml:space="preserve">We recognise some children and young people are at greater risk of experiencing poorer mental health. For example, those who are in care, young carers, those who have had previous access to CAMHS, those living with parents/carers with a mental illness and those living in households experiencing domestic violence. </w:t>
      </w:r>
    </w:p>
    <w:p w14:paraId="009EDDCE" w14:textId="7B8CB14C" w:rsidR="00023D02" w:rsidRPr="00767B2B" w:rsidRDefault="00023D02" w:rsidP="00FC4EAC">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 xml:space="preserve">We work closely with school nurses and their teams in supporting the emotional and mental health needs of school-aged children and are equipped to work at community, family and individual levels. Their skills cover identifying issues early, determining potential risks and providing early intervention to prevent issues escalating. </w:t>
      </w:r>
    </w:p>
    <w:p w14:paraId="71C2136F" w14:textId="7CA7163E" w:rsidR="003906B1" w:rsidRPr="00767B2B" w:rsidRDefault="00023D02" w:rsidP="00625160">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 xml:space="preserve">We ensure timely and effective identification of students who would benefit from targeted support and ensure appropriate referral to support services by: </w:t>
      </w:r>
    </w:p>
    <w:p w14:paraId="0C0BF3CD" w14:textId="429E1112" w:rsidR="00023D02" w:rsidRPr="00767B2B" w:rsidRDefault="00023D02" w:rsidP="008C208C">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Providing specific help for those children most at risk (or already showing signs) of</w:t>
      </w:r>
      <w:r w:rsidR="008C208C">
        <w:rPr>
          <w:rFonts w:ascii="Calibri" w:eastAsia="Times New Roman" w:hAnsi="Calibri" w:cs="Calibri"/>
          <w:color w:val="000000"/>
          <w:sz w:val="24"/>
          <w:szCs w:val="24"/>
          <w:lang w:eastAsia="en-GB"/>
        </w:rPr>
        <w:t xml:space="preserve"> </w:t>
      </w:r>
      <w:r w:rsidRPr="00767B2B">
        <w:rPr>
          <w:rFonts w:ascii="Calibri" w:eastAsia="Times New Roman" w:hAnsi="Calibri" w:cs="Calibri"/>
          <w:color w:val="000000"/>
          <w:sz w:val="24"/>
          <w:szCs w:val="24"/>
          <w:lang w:eastAsia="en-GB"/>
        </w:rPr>
        <w:t>social, emotional, and behavioural problems;</w:t>
      </w:r>
    </w:p>
    <w:p w14:paraId="341CED9E" w14:textId="798B05EA" w:rsidR="00023D02" w:rsidRPr="00767B2B" w:rsidRDefault="00023D02" w:rsidP="008C208C">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 xml:space="preserve">Working closely with </w:t>
      </w:r>
      <w:r w:rsidR="00F429D0">
        <w:rPr>
          <w:rFonts w:ascii="Calibri" w:eastAsia="Times New Roman" w:hAnsi="Calibri" w:cs="Calibri"/>
          <w:color w:val="000000"/>
          <w:sz w:val="24"/>
          <w:szCs w:val="24"/>
          <w:lang w:eastAsia="en-GB"/>
        </w:rPr>
        <w:t>Bradford</w:t>
      </w:r>
      <w:r w:rsidRPr="00767B2B">
        <w:rPr>
          <w:rFonts w:ascii="Calibri" w:eastAsia="Times New Roman" w:hAnsi="Calibri" w:cs="Calibri"/>
          <w:color w:val="000000"/>
          <w:sz w:val="24"/>
          <w:szCs w:val="24"/>
          <w:lang w:eastAsia="en-GB"/>
        </w:rPr>
        <w:t xml:space="preserve"> City Council Children’s Services, </w:t>
      </w:r>
      <w:r w:rsidR="00F429D0">
        <w:rPr>
          <w:rFonts w:ascii="Calibri" w:eastAsia="Times New Roman" w:hAnsi="Calibri" w:cs="Calibri"/>
          <w:color w:val="000000"/>
          <w:sz w:val="24"/>
          <w:szCs w:val="24"/>
          <w:lang w:eastAsia="en-GB"/>
        </w:rPr>
        <w:t>Bradford</w:t>
      </w:r>
      <w:r w:rsidRPr="00767B2B">
        <w:rPr>
          <w:rFonts w:ascii="Calibri" w:eastAsia="Times New Roman" w:hAnsi="Calibri" w:cs="Calibri"/>
          <w:color w:val="000000"/>
          <w:sz w:val="24"/>
          <w:szCs w:val="24"/>
          <w:lang w:eastAsia="en-GB"/>
        </w:rPr>
        <w:t xml:space="preserve"> CAMHS </w:t>
      </w:r>
      <w:r w:rsidR="00E67F43">
        <w:rPr>
          <w:rFonts w:ascii="Calibri" w:eastAsia="Times New Roman" w:hAnsi="Calibri" w:cs="Calibri"/>
          <w:color w:val="000000"/>
          <w:sz w:val="24"/>
          <w:szCs w:val="24"/>
          <w:lang w:eastAsia="en-GB"/>
        </w:rPr>
        <w:t>a</w:t>
      </w:r>
      <w:r w:rsidRPr="00767B2B">
        <w:rPr>
          <w:rFonts w:ascii="Calibri" w:eastAsia="Times New Roman" w:hAnsi="Calibri" w:cs="Calibri"/>
          <w:color w:val="000000"/>
          <w:sz w:val="24"/>
          <w:szCs w:val="24"/>
          <w:lang w:eastAsia="en-GB"/>
        </w:rPr>
        <w:t>nd other agencies services to follow various protocols including assessment and</w:t>
      </w:r>
      <w:r w:rsidR="008C208C">
        <w:rPr>
          <w:rFonts w:ascii="Calibri" w:eastAsia="Times New Roman" w:hAnsi="Calibri" w:cs="Calibri"/>
          <w:color w:val="000000"/>
          <w:sz w:val="24"/>
          <w:szCs w:val="24"/>
          <w:lang w:eastAsia="en-GB"/>
        </w:rPr>
        <w:t xml:space="preserve"> </w:t>
      </w:r>
      <w:r w:rsidRPr="00767B2B">
        <w:rPr>
          <w:rFonts w:ascii="Calibri" w:eastAsia="Times New Roman" w:hAnsi="Calibri" w:cs="Calibri"/>
          <w:color w:val="000000"/>
          <w:sz w:val="24"/>
          <w:szCs w:val="24"/>
          <w:lang w:eastAsia="en-GB"/>
        </w:rPr>
        <w:t>referral;</w:t>
      </w:r>
    </w:p>
    <w:p w14:paraId="790918E0" w14:textId="1656409E" w:rsidR="00023D02" w:rsidRPr="00767B2B" w:rsidRDefault="00023D02" w:rsidP="00E67F43">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Identifying and assessing in line with the Early Help Assessment Tool (EHAT), children</w:t>
      </w:r>
      <w:r w:rsidR="00E67F43">
        <w:rPr>
          <w:rFonts w:ascii="Calibri" w:eastAsia="Times New Roman" w:hAnsi="Calibri" w:cs="Calibri"/>
          <w:color w:val="000000"/>
          <w:sz w:val="24"/>
          <w:szCs w:val="24"/>
          <w:lang w:eastAsia="en-GB"/>
        </w:rPr>
        <w:t xml:space="preserve"> </w:t>
      </w:r>
      <w:r w:rsidRPr="00767B2B">
        <w:rPr>
          <w:rFonts w:ascii="Calibri" w:eastAsia="Times New Roman" w:hAnsi="Calibri" w:cs="Calibri"/>
          <w:color w:val="000000"/>
          <w:sz w:val="24"/>
          <w:szCs w:val="24"/>
          <w:lang w:eastAsia="en-GB"/>
        </w:rPr>
        <w:t>who are showing early signs of anxiety, emotional distress, or behavioural problems;</w:t>
      </w:r>
    </w:p>
    <w:p w14:paraId="0C021DFF" w14:textId="2F2EBD57" w:rsidR="00023D02" w:rsidRPr="00767B2B" w:rsidRDefault="00023D02" w:rsidP="008C208C">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Discussing options for tackling these problems with the child and their</w:t>
      </w:r>
      <w:r w:rsidR="008C208C">
        <w:rPr>
          <w:rFonts w:ascii="Calibri" w:eastAsia="Times New Roman" w:hAnsi="Calibri" w:cs="Calibri"/>
          <w:color w:val="000000"/>
          <w:sz w:val="24"/>
          <w:szCs w:val="24"/>
          <w:lang w:eastAsia="en-GB"/>
        </w:rPr>
        <w:t xml:space="preserve"> </w:t>
      </w:r>
      <w:r w:rsidRPr="00767B2B">
        <w:rPr>
          <w:rFonts w:ascii="Calibri" w:eastAsia="Times New Roman" w:hAnsi="Calibri" w:cs="Calibri"/>
          <w:color w:val="000000"/>
          <w:sz w:val="24"/>
          <w:szCs w:val="24"/>
          <w:lang w:eastAsia="en-GB"/>
        </w:rPr>
        <w:t>parents/carers. Agree an Individual Care Plan as the first stage of a ‘stepped care’ approach;</w:t>
      </w:r>
    </w:p>
    <w:p w14:paraId="2AA5F97C" w14:textId="3CF830D7" w:rsidR="00023D02" w:rsidRPr="00767B2B" w:rsidRDefault="00023D02" w:rsidP="003E6CCD">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Providing a range of interventions that have been proven to be effective,</w:t>
      </w:r>
      <w:r w:rsidR="003E6CCD">
        <w:rPr>
          <w:rFonts w:ascii="Calibri" w:eastAsia="Times New Roman" w:hAnsi="Calibri" w:cs="Calibri"/>
          <w:color w:val="000000"/>
          <w:sz w:val="24"/>
          <w:szCs w:val="24"/>
          <w:lang w:eastAsia="en-GB"/>
        </w:rPr>
        <w:t xml:space="preserve"> </w:t>
      </w:r>
      <w:r w:rsidRPr="00767B2B">
        <w:rPr>
          <w:rFonts w:ascii="Calibri" w:eastAsia="Times New Roman" w:hAnsi="Calibri" w:cs="Calibri"/>
          <w:color w:val="000000"/>
          <w:sz w:val="24"/>
          <w:szCs w:val="24"/>
          <w:lang w:eastAsia="en-GB"/>
        </w:rPr>
        <w:t>According to the child’s needs;</w:t>
      </w:r>
    </w:p>
    <w:p w14:paraId="6B4A1630" w14:textId="2AA281CB" w:rsidR="00023D02" w:rsidRPr="00767B2B" w:rsidRDefault="00023D02" w:rsidP="005318B9">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Ensure young people have access to pastoral care and support, as well as</w:t>
      </w:r>
      <w:r w:rsidR="005318B9">
        <w:rPr>
          <w:rFonts w:ascii="Calibri" w:eastAsia="Times New Roman" w:hAnsi="Calibri" w:cs="Calibri"/>
          <w:color w:val="000000"/>
          <w:sz w:val="24"/>
          <w:szCs w:val="24"/>
          <w:lang w:eastAsia="en-GB"/>
        </w:rPr>
        <w:t xml:space="preserve"> s</w:t>
      </w:r>
      <w:r w:rsidRPr="00767B2B">
        <w:rPr>
          <w:rFonts w:ascii="Calibri" w:eastAsia="Times New Roman" w:hAnsi="Calibri" w:cs="Calibri"/>
          <w:color w:val="000000"/>
          <w:sz w:val="24"/>
          <w:szCs w:val="24"/>
          <w:lang w:eastAsia="en-GB"/>
        </w:rPr>
        <w:t xml:space="preserve">pecialist services, including </w:t>
      </w:r>
      <w:r w:rsidR="00F429D0">
        <w:rPr>
          <w:rFonts w:ascii="Calibri" w:eastAsia="Times New Roman" w:hAnsi="Calibri" w:cs="Calibri"/>
          <w:color w:val="000000"/>
          <w:sz w:val="24"/>
          <w:szCs w:val="24"/>
          <w:lang w:eastAsia="en-GB"/>
        </w:rPr>
        <w:t>Bradford</w:t>
      </w:r>
      <w:r w:rsidRPr="00767B2B">
        <w:rPr>
          <w:rFonts w:ascii="Calibri" w:eastAsia="Times New Roman" w:hAnsi="Calibri" w:cs="Calibri"/>
          <w:color w:val="000000"/>
          <w:sz w:val="24"/>
          <w:szCs w:val="24"/>
          <w:lang w:eastAsia="en-GB"/>
        </w:rPr>
        <w:t xml:space="preserve"> CAMHS, so that emotional, social and behavioural problems can be dealt with as soon as they occur;</w:t>
      </w:r>
    </w:p>
    <w:p w14:paraId="475618EA" w14:textId="5E56A8B6" w:rsidR="00023D02" w:rsidRPr="00767B2B" w:rsidRDefault="00023D02" w:rsidP="005318B9">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Provide young people with clear and consistent information about the opportunities</w:t>
      </w:r>
      <w:r w:rsidR="005318B9">
        <w:rPr>
          <w:rFonts w:ascii="Calibri" w:eastAsia="Times New Roman" w:hAnsi="Calibri" w:cs="Calibri"/>
          <w:color w:val="000000"/>
          <w:sz w:val="24"/>
          <w:szCs w:val="24"/>
          <w:lang w:eastAsia="en-GB"/>
        </w:rPr>
        <w:t xml:space="preserve"> </w:t>
      </w:r>
      <w:r w:rsidRPr="00767B2B">
        <w:rPr>
          <w:rFonts w:ascii="Calibri" w:eastAsia="Times New Roman" w:hAnsi="Calibri" w:cs="Calibri"/>
          <w:color w:val="000000"/>
          <w:sz w:val="24"/>
          <w:szCs w:val="24"/>
          <w:lang w:eastAsia="en-GB"/>
        </w:rPr>
        <w:t>available for them to discuss personal issues and emotional concerns. Any support offered should take account of local community and education policies and protocols regarding confidentiality;</w:t>
      </w:r>
    </w:p>
    <w:p w14:paraId="1403C09A" w14:textId="2DD33E1E" w:rsidR="00023D02" w:rsidRPr="00767B2B" w:rsidRDefault="00023D02" w:rsidP="005318B9">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Provide young people with opportunities to build relationships, particularly those</w:t>
      </w:r>
      <w:r w:rsidR="005318B9">
        <w:rPr>
          <w:rFonts w:ascii="Calibri" w:eastAsia="Times New Roman" w:hAnsi="Calibri" w:cs="Calibri"/>
          <w:color w:val="000000"/>
          <w:sz w:val="24"/>
          <w:szCs w:val="24"/>
          <w:lang w:eastAsia="en-GB"/>
        </w:rPr>
        <w:t xml:space="preserve"> </w:t>
      </w:r>
      <w:r w:rsidRPr="00767B2B">
        <w:rPr>
          <w:rFonts w:ascii="Calibri" w:eastAsia="Times New Roman" w:hAnsi="Calibri" w:cs="Calibri"/>
          <w:color w:val="000000"/>
          <w:sz w:val="24"/>
          <w:szCs w:val="24"/>
          <w:lang w:eastAsia="en-GB"/>
        </w:rPr>
        <w:t xml:space="preserve">who may find it difficult to seek support when they need it; and  </w:t>
      </w:r>
    </w:p>
    <w:p w14:paraId="28CB7158" w14:textId="77777777" w:rsidR="00EE56CF" w:rsidRDefault="00023D02" w:rsidP="00EE56CF">
      <w:pPr>
        <w:spacing w:before="259" w:after="0" w:line="240" w:lineRule="auto"/>
        <w:ind w:right="100" w:hanging="2"/>
        <w:rPr>
          <w:rFonts w:ascii="Calibri" w:eastAsia="Times New Roman" w:hAnsi="Calibri" w:cs="Calibri"/>
          <w:color w:val="000000"/>
          <w:sz w:val="24"/>
          <w:szCs w:val="24"/>
          <w:lang w:eastAsia="en-GB"/>
        </w:rPr>
      </w:pPr>
      <w:r w:rsidRPr="00767B2B">
        <w:rPr>
          <w:rFonts w:ascii="Calibri" w:eastAsia="Times New Roman" w:hAnsi="Calibri" w:cs="Calibri"/>
          <w:color w:val="000000"/>
          <w:sz w:val="24"/>
          <w:szCs w:val="24"/>
          <w:lang w:eastAsia="en-GB"/>
        </w:rPr>
        <w:t></w:t>
      </w:r>
      <w:r w:rsidRPr="00767B2B">
        <w:rPr>
          <w:rFonts w:ascii="Calibri" w:eastAsia="Times New Roman" w:hAnsi="Calibri" w:cs="Calibri"/>
          <w:color w:val="000000"/>
          <w:sz w:val="24"/>
          <w:szCs w:val="24"/>
          <w:lang w:eastAsia="en-GB"/>
        </w:rPr>
        <w:tab/>
        <w:t>The identification, assessment, and support of young carers under the statutory duties</w:t>
      </w:r>
      <w:r w:rsidR="005318B9">
        <w:rPr>
          <w:rFonts w:ascii="Calibri" w:eastAsia="Times New Roman" w:hAnsi="Calibri" w:cs="Calibri"/>
          <w:color w:val="000000"/>
          <w:sz w:val="24"/>
          <w:szCs w:val="24"/>
          <w:lang w:eastAsia="en-GB"/>
        </w:rPr>
        <w:t xml:space="preserve"> </w:t>
      </w:r>
      <w:r w:rsidRPr="00767B2B">
        <w:rPr>
          <w:rFonts w:ascii="Calibri" w:eastAsia="Times New Roman" w:hAnsi="Calibri" w:cs="Calibri"/>
          <w:color w:val="000000"/>
          <w:sz w:val="24"/>
          <w:szCs w:val="24"/>
          <w:lang w:eastAsia="en-GB"/>
        </w:rPr>
        <w:t xml:space="preserve">outlined in the Children &amp; Families Act 2014. </w:t>
      </w:r>
    </w:p>
    <w:p w14:paraId="6D70C0DB" w14:textId="77777777" w:rsidR="00075C5D" w:rsidRDefault="00075C5D" w:rsidP="00EE56CF">
      <w:pPr>
        <w:spacing w:before="259" w:after="0" w:line="240" w:lineRule="auto"/>
        <w:ind w:right="100" w:hanging="2"/>
        <w:rPr>
          <w:rFonts w:ascii="Calibri" w:eastAsia="Times New Roman" w:hAnsi="Calibri" w:cs="Calibri"/>
          <w:color w:val="000000"/>
          <w:sz w:val="24"/>
          <w:szCs w:val="24"/>
          <w:lang w:eastAsia="en-GB"/>
        </w:rPr>
      </w:pPr>
    </w:p>
    <w:p w14:paraId="5AEB5CAE" w14:textId="4A93F283" w:rsidR="00FA12AC" w:rsidRPr="00EE56CF" w:rsidRDefault="00023D02" w:rsidP="00EE56CF">
      <w:pPr>
        <w:spacing w:before="259" w:after="0" w:line="240" w:lineRule="auto"/>
        <w:ind w:right="100" w:hanging="2"/>
        <w:rPr>
          <w:rFonts w:ascii="Calibri" w:eastAsia="Times New Roman" w:hAnsi="Calibri" w:cs="Calibri"/>
          <w:color w:val="000000"/>
          <w:sz w:val="24"/>
          <w:szCs w:val="24"/>
          <w:lang w:eastAsia="en-GB"/>
        </w:rPr>
      </w:pPr>
      <w:r w:rsidRPr="00023D02">
        <w:rPr>
          <w:rFonts w:ascii="Calibri" w:eastAsia="Times New Roman" w:hAnsi="Calibri" w:cs="Calibri"/>
          <w:b/>
          <w:bCs/>
          <w:color w:val="000000"/>
          <w:sz w:val="24"/>
          <w:szCs w:val="24"/>
          <w:lang w:eastAsia="en-GB"/>
        </w:rPr>
        <w:t>11.0</w:t>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b/>
          <w:bCs/>
          <w:color w:val="000000"/>
          <w:sz w:val="24"/>
          <w:szCs w:val="24"/>
          <w:lang w:eastAsia="en-GB"/>
        </w:rPr>
        <w:t>Managing disclosures</w:t>
      </w:r>
      <w:r w:rsidRPr="00023D02">
        <w:rPr>
          <w:rFonts w:ascii="Calibri" w:eastAsia="Times New Roman" w:hAnsi="Calibri" w:cs="Calibri"/>
          <w:b/>
          <w:bCs/>
          <w:color w:val="000000"/>
          <w:sz w:val="24"/>
          <w:szCs w:val="24"/>
          <w:lang w:eastAsia="en-GB"/>
        </w:rPr>
        <w:t xml:space="preserve"> </w:t>
      </w:r>
    </w:p>
    <w:p w14:paraId="124F5528" w14:textId="77777777" w:rsidR="00FA12AC" w:rsidRPr="003861FA"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3861FA">
        <w:rPr>
          <w:rFonts w:ascii="Calibri" w:eastAsia="Times New Roman" w:hAnsi="Calibri" w:cs="Calibri"/>
          <w:color w:val="000000"/>
          <w:sz w:val="24"/>
          <w:szCs w:val="24"/>
          <w:lang w:eastAsia="en-GB"/>
        </w:rPr>
        <w:t>If a student chooses</w:t>
      </w:r>
      <w:r w:rsidR="00FA12AC" w:rsidRPr="00FA12AC">
        <w:rPr>
          <w:rFonts w:ascii="Calibri" w:eastAsia="Times New Roman" w:hAnsi="Calibri" w:cs="Calibri"/>
          <w:color w:val="000000"/>
          <w:sz w:val="24"/>
          <w:szCs w:val="24"/>
          <w:lang w:eastAsia="en-GB"/>
        </w:rPr>
        <w:t xml:space="preserve"> to disclose concerns about themselves</w:t>
      </w:r>
      <w:r w:rsidRPr="003861FA">
        <w:rPr>
          <w:rFonts w:ascii="Calibri" w:eastAsia="Times New Roman" w:hAnsi="Calibri" w:cs="Calibri"/>
          <w:color w:val="000000"/>
          <w:sz w:val="24"/>
          <w:szCs w:val="24"/>
          <w:lang w:eastAsia="en-GB"/>
        </w:rPr>
        <w:t>,</w:t>
      </w:r>
      <w:r w:rsidR="00FA12AC" w:rsidRPr="00FA12AC">
        <w:rPr>
          <w:rFonts w:ascii="Calibri" w:eastAsia="Times New Roman" w:hAnsi="Calibri" w:cs="Calibri"/>
          <w:color w:val="000000"/>
          <w:sz w:val="24"/>
          <w:szCs w:val="24"/>
          <w:lang w:eastAsia="en-GB"/>
        </w:rPr>
        <w:t xml:space="preserve"> or a friend</w:t>
      </w:r>
      <w:r w:rsidRPr="003861FA">
        <w:rPr>
          <w:rFonts w:ascii="Calibri" w:eastAsia="Times New Roman" w:hAnsi="Calibri" w:cs="Calibri"/>
          <w:color w:val="000000"/>
          <w:sz w:val="24"/>
          <w:szCs w:val="24"/>
          <w:lang w:eastAsia="en-GB"/>
        </w:rPr>
        <w:t>,</w:t>
      </w:r>
      <w:r w:rsidR="00FA12AC" w:rsidRPr="00FA12AC">
        <w:rPr>
          <w:rFonts w:ascii="Calibri" w:eastAsia="Times New Roman" w:hAnsi="Calibri" w:cs="Calibri"/>
          <w:color w:val="000000"/>
          <w:sz w:val="24"/>
          <w:szCs w:val="24"/>
          <w:lang w:eastAsia="en-GB"/>
        </w:rPr>
        <w:t xml:space="preserve"> to any member of</w:t>
      </w:r>
      <w:r w:rsidRPr="003861FA">
        <w:rPr>
          <w:rFonts w:ascii="Calibri" w:eastAsia="Times New Roman" w:hAnsi="Calibri" w:cs="Calibri"/>
          <w:color w:val="000000"/>
          <w:sz w:val="24"/>
          <w:szCs w:val="24"/>
          <w:lang w:eastAsia="en-GB"/>
        </w:rPr>
        <w:t xml:space="preserve"> </w:t>
      </w:r>
      <w:r w:rsidR="00FA12AC" w:rsidRPr="00FA12AC">
        <w:rPr>
          <w:rFonts w:ascii="Calibri" w:eastAsia="Times New Roman" w:hAnsi="Calibri" w:cs="Calibri"/>
          <w:color w:val="000000"/>
          <w:sz w:val="24"/>
          <w:szCs w:val="24"/>
          <w:lang w:eastAsia="en-GB"/>
        </w:rPr>
        <w:t xml:space="preserve">staff, the response </w:t>
      </w:r>
      <w:r w:rsidRPr="003861FA">
        <w:rPr>
          <w:rFonts w:ascii="Calibri" w:eastAsia="Times New Roman" w:hAnsi="Calibri" w:cs="Calibri"/>
          <w:color w:val="000000"/>
          <w:sz w:val="24"/>
          <w:szCs w:val="24"/>
          <w:lang w:eastAsia="en-GB"/>
        </w:rPr>
        <w:t xml:space="preserve">will </w:t>
      </w:r>
      <w:r w:rsidR="00FA12AC" w:rsidRPr="00FA12AC">
        <w:rPr>
          <w:rFonts w:ascii="Calibri" w:eastAsia="Times New Roman" w:hAnsi="Calibri" w:cs="Calibri"/>
          <w:color w:val="000000"/>
          <w:sz w:val="24"/>
          <w:szCs w:val="24"/>
          <w:lang w:eastAsia="en-GB"/>
        </w:rPr>
        <w:t>be calm, supportive and non-judgemental.</w:t>
      </w:r>
      <w:r w:rsidRPr="003861FA">
        <w:rPr>
          <w:rFonts w:ascii="Calibri" w:eastAsia="Times New Roman" w:hAnsi="Calibri" w:cs="Calibri"/>
          <w:color w:val="000000"/>
          <w:sz w:val="24"/>
          <w:szCs w:val="24"/>
          <w:lang w:eastAsia="en-GB"/>
        </w:rPr>
        <w:t xml:space="preserve"> </w:t>
      </w:r>
    </w:p>
    <w:p w14:paraId="0882A020" w14:textId="062856E6" w:rsidR="00FA12AC" w:rsidRPr="003861FA" w:rsidRDefault="00FA12AC" w:rsidP="00023D02">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All disclosures should be recorded </w:t>
      </w:r>
      <w:r w:rsidR="00023D02" w:rsidRPr="003861FA">
        <w:rPr>
          <w:rFonts w:ascii="Calibri" w:eastAsia="Times New Roman" w:hAnsi="Calibri" w:cs="Calibri"/>
          <w:color w:val="000000"/>
          <w:sz w:val="24"/>
          <w:szCs w:val="24"/>
          <w:lang w:eastAsia="en-GB"/>
        </w:rPr>
        <w:t xml:space="preserve">confidentially on </w:t>
      </w:r>
      <w:r w:rsidR="00B26C18">
        <w:rPr>
          <w:rFonts w:ascii="Calibri" w:eastAsia="Times New Roman" w:hAnsi="Calibri" w:cs="Calibri"/>
          <w:color w:val="000000"/>
          <w:sz w:val="24"/>
          <w:szCs w:val="24"/>
          <w:lang w:eastAsia="en-GB"/>
        </w:rPr>
        <w:t>CPOMS</w:t>
      </w:r>
      <w:r w:rsidR="00023D02" w:rsidRPr="003861FA">
        <w:rPr>
          <w:rFonts w:ascii="Calibri" w:eastAsia="Times New Roman" w:hAnsi="Calibri" w:cs="Calibri"/>
          <w:color w:val="000000"/>
          <w:sz w:val="24"/>
          <w:szCs w:val="24"/>
          <w:lang w:eastAsia="en-GB"/>
        </w:rPr>
        <w:t xml:space="preserve">, including: </w:t>
      </w:r>
    </w:p>
    <w:p w14:paraId="0582D650" w14:textId="6779FE5A" w:rsidR="00FA12AC" w:rsidRPr="003861FA"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3861FA">
        <w:rPr>
          <w:rFonts w:ascii="Calibri" w:eastAsia="Times New Roman" w:hAnsi="Calibri" w:cs="Calibri"/>
          <w:color w:val="000000"/>
          <w:sz w:val="24"/>
          <w:szCs w:val="24"/>
          <w:lang w:eastAsia="en-GB"/>
        </w:rPr>
        <w:t></w:t>
      </w:r>
      <w:r w:rsidRPr="003861FA">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Date</w:t>
      </w:r>
      <w:r w:rsidR="002F4D2B">
        <w:rPr>
          <w:rFonts w:ascii="Calibri" w:eastAsia="Times New Roman" w:hAnsi="Calibri" w:cs="Calibri"/>
          <w:color w:val="000000"/>
          <w:sz w:val="24"/>
          <w:szCs w:val="24"/>
          <w:lang w:eastAsia="en-GB"/>
        </w:rPr>
        <w:t xml:space="preserve"> and </w:t>
      </w:r>
      <w:r w:rsidR="00FA12AC" w:rsidRPr="00FA12AC">
        <w:rPr>
          <w:rFonts w:ascii="Calibri" w:eastAsia="Times New Roman" w:hAnsi="Calibri" w:cs="Calibri"/>
          <w:color w:val="000000"/>
          <w:sz w:val="24"/>
          <w:szCs w:val="24"/>
          <w:lang w:eastAsia="en-GB"/>
        </w:rPr>
        <w:t>name of member of staff to whom the disclosure was made</w:t>
      </w:r>
    </w:p>
    <w:p w14:paraId="07647E21" w14:textId="77777777" w:rsidR="00023D02" w:rsidRPr="003861FA"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3861FA">
        <w:rPr>
          <w:rFonts w:ascii="Calibri" w:eastAsia="Times New Roman" w:hAnsi="Calibri" w:cs="Calibri"/>
          <w:color w:val="000000"/>
          <w:sz w:val="24"/>
          <w:szCs w:val="24"/>
          <w:lang w:eastAsia="en-GB"/>
        </w:rPr>
        <w:t></w:t>
      </w:r>
      <w:r w:rsidRPr="003861FA">
        <w:rPr>
          <w:rFonts w:ascii="Calibri" w:eastAsia="Times New Roman" w:hAnsi="Calibri" w:cs="Calibri"/>
          <w:color w:val="000000"/>
          <w:sz w:val="24"/>
          <w:szCs w:val="24"/>
          <w:lang w:eastAsia="en-GB"/>
        </w:rPr>
        <w:tab/>
        <w:t>Nature of the disclosure &amp; main points from the conversation</w:t>
      </w:r>
    </w:p>
    <w:p w14:paraId="35475AE8" w14:textId="77777777" w:rsidR="00FA12AC" w:rsidRPr="003861FA"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3861FA">
        <w:rPr>
          <w:rFonts w:ascii="Calibri" w:eastAsia="Times New Roman" w:hAnsi="Calibri" w:cs="Calibri"/>
          <w:color w:val="000000"/>
          <w:sz w:val="24"/>
          <w:szCs w:val="24"/>
          <w:lang w:eastAsia="en-GB"/>
        </w:rPr>
        <w:t></w:t>
      </w:r>
      <w:r w:rsidRPr="003861FA">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Agreed next steps</w:t>
      </w:r>
      <w:r w:rsidRPr="003861FA">
        <w:rPr>
          <w:rFonts w:ascii="Calibri" w:eastAsia="Times New Roman" w:hAnsi="Calibri" w:cs="Calibri"/>
          <w:color w:val="000000"/>
          <w:sz w:val="24"/>
          <w:szCs w:val="24"/>
          <w:lang w:eastAsia="en-GB"/>
        </w:rPr>
        <w:t xml:space="preserve"> </w:t>
      </w:r>
    </w:p>
    <w:p w14:paraId="333E5E79" w14:textId="4CEB403F" w:rsidR="00FA12AC" w:rsidRDefault="00FA12AC" w:rsidP="00EE56CF">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This information </w:t>
      </w:r>
      <w:r w:rsidR="00023D02" w:rsidRPr="003861FA">
        <w:rPr>
          <w:rFonts w:ascii="Calibri" w:eastAsia="Times New Roman" w:hAnsi="Calibri" w:cs="Calibri"/>
          <w:color w:val="000000"/>
          <w:sz w:val="24"/>
          <w:szCs w:val="24"/>
          <w:lang w:eastAsia="en-GB"/>
        </w:rPr>
        <w:t>will</w:t>
      </w:r>
      <w:r w:rsidRPr="00FA12AC">
        <w:rPr>
          <w:rFonts w:ascii="Calibri" w:eastAsia="Times New Roman" w:hAnsi="Calibri" w:cs="Calibri"/>
          <w:color w:val="000000"/>
          <w:sz w:val="24"/>
          <w:szCs w:val="24"/>
          <w:lang w:eastAsia="en-GB"/>
        </w:rPr>
        <w:t xml:space="preserve"> </w:t>
      </w:r>
      <w:r w:rsidR="00542C53">
        <w:rPr>
          <w:rFonts w:ascii="Calibri" w:eastAsia="Times New Roman" w:hAnsi="Calibri" w:cs="Calibri"/>
          <w:color w:val="000000"/>
          <w:sz w:val="24"/>
          <w:szCs w:val="24"/>
          <w:lang w:eastAsia="en-GB"/>
        </w:rPr>
        <w:t>be shared with the Safeguarding T</w:t>
      </w:r>
      <w:r w:rsidRPr="00FA12AC">
        <w:rPr>
          <w:rFonts w:ascii="Calibri" w:eastAsia="Times New Roman" w:hAnsi="Calibri" w:cs="Calibri"/>
          <w:color w:val="000000"/>
          <w:sz w:val="24"/>
          <w:szCs w:val="24"/>
          <w:lang w:eastAsia="en-GB"/>
        </w:rPr>
        <w:t xml:space="preserve">eam, </w:t>
      </w:r>
      <w:r>
        <w:rPr>
          <w:rStyle w:val="normaltextrun"/>
          <w:rFonts w:ascii="Calibri" w:hAnsi="Calibri" w:cs="Calibri"/>
          <w:color w:val="000000"/>
          <w:shd w:val="clear" w:color="auto" w:fill="FFFFFF"/>
        </w:rPr>
        <w:t>who will offer support and advice about next steps.</w:t>
      </w:r>
      <w:r w:rsidR="009774C7">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566D31F7" w14:textId="77777777" w:rsidR="00EE56CF" w:rsidRPr="003861FA" w:rsidRDefault="00EE56CF" w:rsidP="00EE56CF">
      <w:pPr>
        <w:spacing w:before="259" w:after="0" w:line="240" w:lineRule="auto"/>
        <w:ind w:right="100" w:hanging="2"/>
        <w:rPr>
          <w:rFonts w:ascii="Calibri" w:eastAsia="Times New Roman" w:hAnsi="Calibri" w:cs="Calibri"/>
          <w:color w:val="000000"/>
          <w:sz w:val="24"/>
          <w:szCs w:val="24"/>
          <w:lang w:eastAsia="en-GB"/>
        </w:rPr>
      </w:pPr>
    </w:p>
    <w:p w14:paraId="7565FF4D" w14:textId="503AF26E" w:rsidR="00FA12AC" w:rsidRPr="00023D02" w:rsidRDefault="00023D02" w:rsidP="002119A1">
      <w:pPr>
        <w:spacing w:before="259" w:after="0" w:line="240" w:lineRule="auto"/>
        <w:ind w:right="100" w:hanging="2"/>
        <w:rPr>
          <w:rFonts w:ascii="Calibri" w:eastAsia="Times New Roman" w:hAnsi="Calibri" w:cs="Calibri"/>
          <w:b/>
          <w:color w:val="000000"/>
          <w:sz w:val="24"/>
          <w:szCs w:val="24"/>
          <w:lang w:eastAsia="en-GB"/>
        </w:rPr>
      </w:pPr>
      <w:r w:rsidRPr="00023D02">
        <w:rPr>
          <w:rFonts w:ascii="Calibri" w:eastAsia="Times New Roman" w:hAnsi="Calibri" w:cs="Calibri"/>
          <w:b/>
          <w:bCs/>
          <w:color w:val="000000"/>
          <w:sz w:val="24"/>
          <w:szCs w:val="24"/>
          <w:lang w:eastAsia="en-GB"/>
        </w:rPr>
        <w:t xml:space="preserve"> 12.0</w:t>
      </w:r>
      <w:r w:rsidRPr="00023D02">
        <w:rPr>
          <w:rFonts w:ascii="Calibri" w:eastAsia="Times New Roman" w:hAnsi="Calibri" w:cs="Calibri"/>
          <w:b/>
          <w:bCs/>
          <w:color w:val="000000"/>
          <w:sz w:val="24"/>
          <w:szCs w:val="24"/>
          <w:lang w:eastAsia="en-GB"/>
        </w:rPr>
        <w:tab/>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b/>
          <w:bCs/>
          <w:color w:val="000000"/>
          <w:sz w:val="24"/>
          <w:szCs w:val="24"/>
          <w:lang w:eastAsia="en-GB"/>
        </w:rPr>
        <w:t>Confidentiality</w:t>
      </w:r>
      <w:r w:rsidRPr="00023D02">
        <w:rPr>
          <w:rFonts w:ascii="Calibri" w:eastAsia="Times New Roman" w:hAnsi="Calibri" w:cs="Calibri"/>
          <w:b/>
          <w:bCs/>
          <w:color w:val="000000"/>
          <w:sz w:val="24"/>
          <w:szCs w:val="24"/>
          <w:lang w:eastAsia="en-GB"/>
        </w:rPr>
        <w:t xml:space="preserve"> </w:t>
      </w:r>
    </w:p>
    <w:p w14:paraId="4F0C148C" w14:textId="500F50F6" w:rsidR="00023D02" w:rsidRPr="00467977" w:rsidRDefault="00023D02" w:rsidP="002119A1">
      <w:pPr>
        <w:spacing w:before="259" w:after="0" w:line="240" w:lineRule="auto"/>
        <w:ind w:right="100" w:hanging="2"/>
        <w:rPr>
          <w:rFonts w:ascii="Calibri" w:eastAsia="Times New Roman" w:hAnsi="Calibri" w:cs="Calibri"/>
          <w:color w:val="000000"/>
          <w:sz w:val="24"/>
          <w:szCs w:val="24"/>
          <w:lang w:eastAsia="en-GB"/>
        </w:rPr>
      </w:pPr>
      <w:r w:rsidRPr="00290884">
        <w:rPr>
          <w:rFonts w:ascii="Calibri" w:eastAsia="Times New Roman" w:hAnsi="Calibri" w:cs="Calibri"/>
          <w:color w:val="000000"/>
          <w:sz w:val="24"/>
          <w:szCs w:val="24"/>
          <w:lang w:eastAsia="en-GB"/>
        </w:rPr>
        <w:t xml:space="preserve">If </w:t>
      </w:r>
      <w:r w:rsidRPr="00467977">
        <w:rPr>
          <w:rFonts w:ascii="Calibri" w:eastAsia="Times New Roman" w:hAnsi="Calibri" w:cs="Calibri"/>
          <w:color w:val="000000"/>
          <w:sz w:val="24"/>
          <w:szCs w:val="24"/>
          <w:lang w:eastAsia="en-GB"/>
        </w:rPr>
        <w:t>a member of staff feels it is necessary to pass on concerns about a student to either someone within or outside of the school, then this will be first discussed with the student.  We will tell them:</w:t>
      </w:r>
    </w:p>
    <w:p w14:paraId="1D7D22D1" w14:textId="77777777" w:rsidR="00FA12AC" w:rsidRPr="0046797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467977">
        <w:rPr>
          <w:rFonts w:ascii="Calibri" w:eastAsia="Times New Roman" w:hAnsi="Calibri" w:cs="Calibri"/>
          <w:color w:val="000000"/>
          <w:sz w:val="24"/>
          <w:szCs w:val="24"/>
          <w:lang w:eastAsia="en-GB"/>
        </w:rPr>
        <w:t></w:t>
      </w:r>
      <w:r w:rsidRPr="00467977">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 xml:space="preserve">Who we are going to </w:t>
      </w:r>
      <w:r w:rsidRPr="00467977">
        <w:rPr>
          <w:rFonts w:ascii="Calibri" w:eastAsia="Times New Roman" w:hAnsi="Calibri" w:cs="Calibri"/>
          <w:color w:val="000000"/>
          <w:sz w:val="24"/>
          <w:szCs w:val="24"/>
          <w:lang w:eastAsia="en-GB"/>
        </w:rPr>
        <w:t>tell</w:t>
      </w:r>
    </w:p>
    <w:p w14:paraId="64AD6B3D" w14:textId="77777777" w:rsidR="00FA12AC" w:rsidRPr="0046797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467977">
        <w:rPr>
          <w:rFonts w:ascii="Calibri" w:eastAsia="Times New Roman" w:hAnsi="Calibri" w:cs="Calibri"/>
          <w:color w:val="000000"/>
          <w:sz w:val="24"/>
          <w:szCs w:val="24"/>
          <w:lang w:eastAsia="en-GB"/>
        </w:rPr>
        <w:t></w:t>
      </w:r>
      <w:r w:rsidRPr="00467977">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What we are going to tell them</w:t>
      </w:r>
      <w:r w:rsidRPr="00467977">
        <w:rPr>
          <w:rFonts w:ascii="Calibri" w:eastAsia="Times New Roman" w:hAnsi="Calibri" w:cs="Calibri"/>
          <w:color w:val="000000"/>
          <w:sz w:val="24"/>
          <w:szCs w:val="24"/>
          <w:lang w:eastAsia="en-GB"/>
        </w:rPr>
        <w:t xml:space="preserve"> </w:t>
      </w:r>
    </w:p>
    <w:p w14:paraId="6BF7EFA7" w14:textId="77777777" w:rsidR="00FA12AC" w:rsidRPr="00467977"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467977">
        <w:rPr>
          <w:rFonts w:ascii="Calibri" w:eastAsia="Times New Roman" w:hAnsi="Calibri" w:cs="Calibri"/>
          <w:color w:val="000000"/>
          <w:sz w:val="24"/>
          <w:szCs w:val="24"/>
          <w:lang w:eastAsia="en-GB"/>
        </w:rPr>
        <w:t></w:t>
      </w:r>
      <w:r w:rsidRPr="00467977">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Why we need to tell them</w:t>
      </w:r>
      <w:r w:rsidRPr="00467977">
        <w:rPr>
          <w:rFonts w:ascii="Calibri" w:eastAsia="Times New Roman" w:hAnsi="Calibri" w:cs="Calibri"/>
          <w:color w:val="000000"/>
          <w:sz w:val="24"/>
          <w:szCs w:val="24"/>
          <w:lang w:eastAsia="en-GB"/>
        </w:rPr>
        <w:t xml:space="preserve"> </w:t>
      </w:r>
    </w:p>
    <w:p w14:paraId="3F1710B9" w14:textId="72E91A20" w:rsidR="00023D02" w:rsidRPr="00467977" w:rsidRDefault="00023D02" w:rsidP="002119A1">
      <w:pPr>
        <w:spacing w:before="259" w:after="0" w:line="240" w:lineRule="auto"/>
        <w:ind w:right="100" w:hanging="2"/>
        <w:rPr>
          <w:rFonts w:ascii="Calibri" w:eastAsia="Times New Roman" w:hAnsi="Calibri" w:cs="Calibri"/>
          <w:color w:val="000000"/>
          <w:sz w:val="24"/>
          <w:szCs w:val="24"/>
          <w:lang w:eastAsia="en-GB"/>
        </w:rPr>
      </w:pPr>
      <w:r w:rsidRPr="00467977">
        <w:rPr>
          <w:rFonts w:ascii="Calibri" w:eastAsia="Times New Roman" w:hAnsi="Calibri" w:cs="Calibri"/>
          <w:color w:val="000000"/>
          <w:sz w:val="24"/>
          <w:szCs w:val="24"/>
          <w:lang w:eastAsia="en-GB"/>
        </w:rPr>
        <w:t></w:t>
      </w:r>
      <w:r w:rsidRPr="00467977">
        <w:rPr>
          <w:rFonts w:ascii="Calibri" w:eastAsia="Times New Roman" w:hAnsi="Calibri" w:cs="Calibri"/>
          <w:color w:val="000000"/>
          <w:sz w:val="24"/>
          <w:szCs w:val="24"/>
          <w:lang w:eastAsia="en-GB"/>
        </w:rPr>
        <w:tab/>
        <w:t>When we’re going to tell them</w:t>
      </w:r>
    </w:p>
    <w:p w14:paraId="0052A079" w14:textId="6D6CACAD" w:rsidR="00023D02" w:rsidRPr="00467977" w:rsidRDefault="00023D02" w:rsidP="002119A1">
      <w:pPr>
        <w:spacing w:before="259" w:after="0" w:line="240" w:lineRule="auto"/>
        <w:ind w:left="-2" w:right="100"/>
        <w:rPr>
          <w:rFonts w:ascii="Calibri" w:eastAsia="Times New Roman" w:hAnsi="Calibri" w:cs="Calibri"/>
          <w:color w:val="000000"/>
          <w:sz w:val="24"/>
          <w:szCs w:val="24"/>
          <w:lang w:eastAsia="en-GB"/>
        </w:rPr>
      </w:pPr>
      <w:r w:rsidRPr="00467977">
        <w:rPr>
          <w:rFonts w:ascii="Calibri" w:eastAsia="Times New Roman" w:hAnsi="Calibri" w:cs="Calibri"/>
          <w:color w:val="000000"/>
          <w:sz w:val="24"/>
          <w:szCs w:val="24"/>
          <w:lang w:eastAsia="en-GB"/>
        </w:rPr>
        <w:t>Ideally, consent should be gained from the student first, however, there may be instances when information must be shared, such as students up to the age of 16 who are in danger of harm.</w:t>
      </w:r>
    </w:p>
    <w:p w14:paraId="296A3AF3" w14:textId="77DCE751" w:rsidR="00FA12AC" w:rsidRPr="00467977" w:rsidRDefault="00023D02" w:rsidP="002119A1">
      <w:pPr>
        <w:spacing w:before="259" w:after="0" w:line="240" w:lineRule="auto"/>
        <w:ind w:right="100" w:hanging="2"/>
        <w:rPr>
          <w:rFonts w:ascii="Calibri" w:eastAsia="Times New Roman" w:hAnsi="Calibri" w:cs="Calibri"/>
          <w:color w:val="000000"/>
          <w:sz w:val="24"/>
          <w:szCs w:val="24"/>
          <w:lang w:eastAsia="en-GB"/>
        </w:rPr>
      </w:pPr>
      <w:r w:rsidRPr="00467977">
        <w:rPr>
          <w:rFonts w:ascii="Calibri" w:eastAsia="Times New Roman" w:hAnsi="Calibri" w:cs="Calibri"/>
          <w:color w:val="000000"/>
          <w:sz w:val="24"/>
          <w:szCs w:val="24"/>
          <w:lang w:eastAsia="en-GB"/>
        </w:rPr>
        <w:t>It is important to also safeguard staff emotional wellbeing. By sharing disclosures with</w:t>
      </w:r>
      <w:r w:rsidR="00EE61C1">
        <w:rPr>
          <w:rFonts w:ascii="Calibri" w:eastAsia="Times New Roman" w:hAnsi="Calibri" w:cs="Calibri"/>
          <w:color w:val="000000"/>
          <w:sz w:val="24"/>
          <w:szCs w:val="24"/>
          <w:lang w:eastAsia="en-GB"/>
        </w:rPr>
        <w:t xml:space="preserve"> a </w:t>
      </w:r>
      <w:r w:rsidR="009E02BA">
        <w:rPr>
          <w:rFonts w:ascii="Calibri" w:eastAsia="Times New Roman" w:hAnsi="Calibri" w:cs="Calibri"/>
          <w:color w:val="000000"/>
          <w:sz w:val="24"/>
          <w:szCs w:val="24"/>
          <w:lang w:eastAsia="en-GB"/>
        </w:rPr>
        <w:t>member of</w:t>
      </w:r>
      <w:r w:rsidR="00EE61C1">
        <w:rPr>
          <w:rFonts w:ascii="Calibri" w:eastAsia="Times New Roman" w:hAnsi="Calibri" w:cs="Calibri"/>
          <w:color w:val="000000"/>
          <w:sz w:val="24"/>
          <w:szCs w:val="24"/>
          <w:lang w:eastAsia="en-GB"/>
        </w:rPr>
        <w:t xml:space="preserve"> the </w:t>
      </w:r>
      <w:r w:rsidR="004642B2">
        <w:rPr>
          <w:rFonts w:ascii="Calibri" w:eastAsia="Times New Roman" w:hAnsi="Calibri" w:cs="Calibri"/>
          <w:color w:val="000000"/>
          <w:sz w:val="24"/>
          <w:szCs w:val="24"/>
          <w:lang w:eastAsia="en-GB"/>
        </w:rPr>
        <w:t xml:space="preserve"> safeguarding team</w:t>
      </w:r>
      <w:r w:rsidRPr="00467977">
        <w:rPr>
          <w:rFonts w:ascii="Calibri" w:eastAsia="Times New Roman" w:hAnsi="Calibri" w:cs="Calibri"/>
          <w:color w:val="000000"/>
          <w:sz w:val="24"/>
          <w:szCs w:val="24"/>
          <w:lang w:eastAsia="en-GB"/>
        </w:rPr>
        <w:t xml:space="preserve"> </w:t>
      </w:r>
      <w:r w:rsidR="008D066B">
        <w:rPr>
          <w:rFonts w:ascii="Calibri" w:eastAsia="Times New Roman" w:hAnsi="Calibri" w:cs="Calibri"/>
          <w:color w:val="000000"/>
          <w:sz w:val="24"/>
          <w:szCs w:val="24"/>
          <w:lang w:eastAsia="en-GB"/>
        </w:rPr>
        <w:t>it</w:t>
      </w:r>
      <w:r w:rsidR="008D066B" w:rsidRPr="00467977">
        <w:rPr>
          <w:rFonts w:ascii="Calibri" w:eastAsia="Times New Roman" w:hAnsi="Calibri" w:cs="Calibri"/>
          <w:color w:val="000000"/>
          <w:sz w:val="24"/>
          <w:szCs w:val="24"/>
          <w:lang w:eastAsia="en-GB"/>
        </w:rPr>
        <w:t xml:space="preserve"> ensures</w:t>
      </w:r>
      <w:r w:rsidRPr="00467977">
        <w:rPr>
          <w:rFonts w:ascii="Calibri" w:eastAsia="Times New Roman" w:hAnsi="Calibri" w:cs="Calibri"/>
          <w:color w:val="000000"/>
          <w:sz w:val="24"/>
          <w:szCs w:val="24"/>
          <w:lang w:eastAsia="en-GB"/>
        </w:rPr>
        <w:t xml:space="preserve"> one single member of staff isn’t solely responsible for the student. This also</w:t>
      </w:r>
      <w:r w:rsidR="00FA12AC" w:rsidRPr="00FA12AC">
        <w:rPr>
          <w:rFonts w:ascii="Calibri" w:eastAsia="Times New Roman" w:hAnsi="Calibri" w:cs="Calibri"/>
          <w:color w:val="000000"/>
          <w:sz w:val="24"/>
          <w:szCs w:val="24"/>
          <w:lang w:eastAsia="en-GB"/>
        </w:rPr>
        <w:t xml:space="preserve"> ensures continuity of care </w:t>
      </w:r>
      <w:r w:rsidRPr="00467977">
        <w:rPr>
          <w:rFonts w:ascii="Calibri" w:eastAsia="Times New Roman" w:hAnsi="Calibri" w:cs="Calibri"/>
          <w:color w:val="000000"/>
          <w:sz w:val="24"/>
          <w:szCs w:val="24"/>
          <w:lang w:eastAsia="en-GB"/>
        </w:rPr>
        <w:t>should staff</w:t>
      </w:r>
      <w:r w:rsidR="00FA12AC" w:rsidRPr="00FA12AC">
        <w:rPr>
          <w:rFonts w:ascii="Calibri" w:eastAsia="Times New Roman" w:hAnsi="Calibri" w:cs="Calibri"/>
          <w:color w:val="000000"/>
          <w:sz w:val="24"/>
          <w:szCs w:val="24"/>
          <w:lang w:eastAsia="en-GB"/>
        </w:rPr>
        <w:t xml:space="preserve"> absence </w:t>
      </w:r>
      <w:r w:rsidRPr="00467977">
        <w:rPr>
          <w:rFonts w:ascii="Calibri" w:eastAsia="Times New Roman" w:hAnsi="Calibri" w:cs="Calibri"/>
          <w:color w:val="000000"/>
          <w:sz w:val="24"/>
          <w:szCs w:val="24"/>
          <w:lang w:eastAsia="en-GB"/>
        </w:rPr>
        <w:t xml:space="preserve">occur </w:t>
      </w:r>
      <w:r w:rsidR="00FA12AC" w:rsidRPr="00FA12AC">
        <w:rPr>
          <w:rFonts w:ascii="Calibri" w:eastAsia="Times New Roman" w:hAnsi="Calibri" w:cs="Calibri"/>
          <w:color w:val="000000"/>
          <w:sz w:val="24"/>
          <w:szCs w:val="24"/>
          <w:lang w:eastAsia="en-GB"/>
        </w:rPr>
        <w:t xml:space="preserve">and provides </w:t>
      </w:r>
      <w:r w:rsidRPr="00467977">
        <w:rPr>
          <w:rFonts w:ascii="Calibri" w:eastAsia="Times New Roman" w:hAnsi="Calibri" w:cs="Calibri"/>
          <w:color w:val="000000"/>
          <w:sz w:val="24"/>
          <w:szCs w:val="24"/>
          <w:lang w:eastAsia="en-GB"/>
        </w:rPr>
        <w:t xml:space="preserve">opportunities for </w:t>
      </w:r>
      <w:r w:rsidR="00FA12AC" w:rsidRPr="00FA12AC">
        <w:rPr>
          <w:rFonts w:ascii="Calibri" w:eastAsia="Times New Roman" w:hAnsi="Calibri" w:cs="Calibri"/>
          <w:color w:val="000000"/>
          <w:sz w:val="24"/>
          <w:szCs w:val="24"/>
          <w:lang w:eastAsia="en-GB"/>
        </w:rPr>
        <w:t xml:space="preserve">ideas and support. </w:t>
      </w:r>
    </w:p>
    <w:p w14:paraId="7F493C9B" w14:textId="5773F6FD" w:rsidR="00FA12AC" w:rsidRPr="00467977" w:rsidRDefault="00FA12AC" w:rsidP="00EE56CF">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Parents </w:t>
      </w:r>
      <w:r w:rsidR="00023D02" w:rsidRPr="00467977">
        <w:rPr>
          <w:rFonts w:ascii="Calibri" w:eastAsia="Times New Roman" w:hAnsi="Calibri" w:cs="Calibri"/>
          <w:color w:val="000000"/>
          <w:sz w:val="24"/>
          <w:szCs w:val="24"/>
          <w:lang w:eastAsia="en-GB"/>
        </w:rPr>
        <w:t xml:space="preserve">must always </w:t>
      </w:r>
      <w:r w:rsidRPr="00FA12AC">
        <w:rPr>
          <w:rFonts w:ascii="Calibri" w:eastAsia="Times New Roman" w:hAnsi="Calibri" w:cs="Calibri"/>
          <w:color w:val="000000"/>
          <w:sz w:val="24"/>
          <w:szCs w:val="24"/>
          <w:lang w:eastAsia="en-GB"/>
        </w:rPr>
        <w:t>be informed</w:t>
      </w:r>
      <w:r w:rsidR="00023D02" w:rsidRPr="00467977">
        <w:rPr>
          <w:rFonts w:ascii="Calibri" w:eastAsia="Times New Roman" w:hAnsi="Calibri" w:cs="Calibri"/>
          <w:color w:val="000000"/>
          <w:sz w:val="24"/>
          <w:szCs w:val="24"/>
          <w:lang w:eastAsia="en-GB"/>
        </w:rPr>
        <w:t>, but students</w:t>
      </w:r>
      <w:r w:rsidRPr="00FA12AC">
        <w:rPr>
          <w:rFonts w:ascii="Calibri" w:eastAsia="Times New Roman" w:hAnsi="Calibri" w:cs="Calibri"/>
          <w:color w:val="000000"/>
          <w:sz w:val="24"/>
          <w:szCs w:val="24"/>
          <w:lang w:eastAsia="en-GB"/>
        </w:rPr>
        <w:t xml:space="preserve"> may choose to tell their parents themselves. </w:t>
      </w:r>
      <w:r w:rsidR="00023D02" w:rsidRPr="00467977">
        <w:rPr>
          <w:rFonts w:ascii="Calibri" w:eastAsia="Times New Roman" w:hAnsi="Calibri" w:cs="Calibri"/>
          <w:color w:val="000000"/>
          <w:sz w:val="24"/>
          <w:szCs w:val="24"/>
          <w:lang w:eastAsia="en-GB"/>
        </w:rPr>
        <w:t xml:space="preserve">If this is the case, a timescale of 24 hours is recommended to share this information before the school makes contact with the parents/carers. </w:t>
      </w:r>
    </w:p>
    <w:p w14:paraId="37A70F81" w14:textId="77777777" w:rsidR="00FA12AC" w:rsidRPr="00467977" w:rsidRDefault="00FA12AC" w:rsidP="00023D02">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If a </w:t>
      </w:r>
      <w:r w:rsidR="00023D02" w:rsidRPr="00467977">
        <w:rPr>
          <w:rFonts w:ascii="Calibri" w:eastAsia="Times New Roman" w:hAnsi="Calibri" w:cs="Calibri"/>
          <w:color w:val="000000"/>
          <w:sz w:val="24"/>
          <w:szCs w:val="24"/>
          <w:lang w:eastAsia="en-GB"/>
        </w:rPr>
        <w:t>pupil</w:t>
      </w:r>
      <w:r w:rsidRPr="00FA12AC">
        <w:rPr>
          <w:rFonts w:ascii="Calibri" w:eastAsia="Times New Roman" w:hAnsi="Calibri" w:cs="Calibri"/>
          <w:color w:val="000000"/>
          <w:sz w:val="24"/>
          <w:szCs w:val="24"/>
          <w:lang w:eastAsia="en-GB"/>
        </w:rPr>
        <w:t xml:space="preserve"> gives us reason to believe that </w:t>
      </w:r>
      <w:r w:rsidR="00023D02" w:rsidRPr="00467977">
        <w:rPr>
          <w:rFonts w:ascii="Calibri" w:eastAsia="Times New Roman" w:hAnsi="Calibri" w:cs="Calibri"/>
          <w:color w:val="000000"/>
          <w:sz w:val="24"/>
          <w:szCs w:val="24"/>
          <w:lang w:eastAsia="en-GB"/>
        </w:rPr>
        <w:t xml:space="preserve">they are at risk, or there are </w:t>
      </w:r>
      <w:r w:rsidRPr="00FA12AC">
        <w:rPr>
          <w:rFonts w:ascii="Calibri" w:eastAsia="Times New Roman" w:hAnsi="Calibri" w:cs="Calibri"/>
          <w:color w:val="000000"/>
          <w:sz w:val="24"/>
          <w:szCs w:val="24"/>
          <w:lang w:eastAsia="en-GB"/>
        </w:rPr>
        <w:t xml:space="preserve">child protection issues, parents should not be informed, but the </w:t>
      </w:r>
      <w:r w:rsidR="00023D02" w:rsidRPr="00467977">
        <w:rPr>
          <w:rFonts w:ascii="Calibri" w:eastAsia="Times New Roman" w:hAnsi="Calibri" w:cs="Calibri"/>
          <w:color w:val="000000"/>
          <w:sz w:val="24"/>
          <w:szCs w:val="24"/>
          <w:lang w:eastAsia="en-GB"/>
        </w:rPr>
        <w:t xml:space="preserve">child protection procedures should </w:t>
      </w:r>
      <w:r w:rsidRPr="00FA12AC">
        <w:rPr>
          <w:rFonts w:ascii="Calibri" w:eastAsia="Times New Roman" w:hAnsi="Calibri" w:cs="Calibri"/>
          <w:color w:val="000000"/>
          <w:sz w:val="24"/>
          <w:szCs w:val="24"/>
          <w:lang w:eastAsia="en-GB"/>
        </w:rPr>
        <w:t>be</w:t>
      </w:r>
      <w:r w:rsidR="00023D02" w:rsidRPr="00467977">
        <w:rPr>
          <w:rFonts w:ascii="Calibri" w:eastAsia="Times New Roman" w:hAnsi="Calibri" w:cs="Calibri"/>
          <w:color w:val="000000"/>
          <w:sz w:val="24"/>
          <w:szCs w:val="24"/>
          <w:lang w:eastAsia="en-GB"/>
        </w:rPr>
        <w:t xml:space="preserve"> followed. </w:t>
      </w:r>
    </w:p>
    <w:p w14:paraId="1F0A91D2" w14:textId="77777777" w:rsid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13.0</w:t>
      </w:r>
      <w:r w:rsidRPr="00023D02">
        <w:rPr>
          <w:rFonts w:ascii="Calibri" w:eastAsia="Times New Roman" w:hAnsi="Calibri" w:cs="Calibri"/>
          <w:b/>
          <w:bCs/>
          <w:color w:val="000000"/>
          <w:sz w:val="24"/>
          <w:szCs w:val="24"/>
          <w:lang w:eastAsia="en-GB"/>
        </w:rPr>
        <w:tab/>
      </w:r>
      <w:r w:rsidRPr="00023D02">
        <w:rPr>
          <w:rFonts w:ascii="Calibri" w:eastAsia="Times New Roman" w:hAnsi="Calibri" w:cs="Calibri"/>
          <w:b/>
          <w:bCs/>
          <w:color w:val="000000"/>
          <w:sz w:val="24"/>
          <w:szCs w:val="24"/>
          <w:lang w:eastAsia="en-GB"/>
        </w:rPr>
        <w:tab/>
        <w:t xml:space="preserve">Whole school approach </w:t>
      </w:r>
    </w:p>
    <w:p w14:paraId="0D1315E1" w14:textId="77777777" w:rsidR="00576A67" w:rsidRPr="00023D02" w:rsidRDefault="00576A67" w:rsidP="00023D02">
      <w:pPr>
        <w:spacing w:before="259" w:after="0" w:line="240" w:lineRule="auto"/>
        <w:ind w:right="100" w:hanging="2"/>
        <w:rPr>
          <w:rFonts w:ascii="Calibri" w:eastAsia="Times New Roman" w:hAnsi="Calibri" w:cs="Calibri"/>
          <w:b/>
          <w:bCs/>
          <w:color w:val="000000"/>
          <w:sz w:val="24"/>
          <w:szCs w:val="24"/>
          <w:lang w:eastAsia="en-GB"/>
        </w:rPr>
      </w:pPr>
    </w:p>
    <w:p w14:paraId="658BB661" w14:textId="77777777" w:rsidR="00FA12AC" w:rsidRPr="00023D02" w:rsidRDefault="00023D02" w:rsidP="002469E7">
      <w:pPr>
        <w:spacing w:before="259" w:after="0" w:line="240" w:lineRule="auto"/>
        <w:ind w:right="100"/>
        <w:rPr>
          <w:rFonts w:ascii="Calibri" w:eastAsia="Times New Roman" w:hAnsi="Calibri" w:cs="Calibri"/>
          <w:b/>
          <w:color w:val="000000"/>
          <w:sz w:val="24"/>
          <w:szCs w:val="24"/>
          <w:lang w:eastAsia="en-GB"/>
        </w:rPr>
      </w:pPr>
      <w:r w:rsidRPr="00023D02">
        <w:rPr>
          <w:rFonts w:ascii="Calibri" w:eastAsia="Times New Roman" w:hAnsi="Calibri" w:cs="Calibri"/>
          <w:b/>
          <w:bCs/>
          <w:color w:val="000000"/>
          <w:sz w:val="24"/>
          <w:szCs w:val="24"/>
          <w:lang w:eastAsia="en-GB"/>
        </w:rPr>
        <w:t>13.1</w:t>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b/>
          <w:bCs/>
          <w:color w:val="000000"/>
          <w:sz w:val="24"/>
          <w:szCs w:val="24"/>
          <w:lang w:eastAsia="en-GB"/>
        </w:rPr>
        <w:t xml:space="preserve">Working with </w:t>
      </w:r>
      <w:r w:rsidRPr="00023D02">
        <w:rPr>
          <w:rFonts w:ascii="Calibri" w:eastAsia="Times New Roman" w:hAnsi="Calibri" w:cs="Calibri"/>
          <w:b/>
          <w:bCs/>
          <w:color w:val="000000"/>
          <w:sz w:val="24"/>
          <w:szCs w:val="24"/>
          <w:lang w:eastAsia="en-GB"/>
        </w:rPr>
        <w:t>parents/carers</w:t>
      </w:r>
    </w:p>
    <w:p w14:paraId="3BE09934" w14:textId="77777777" w:rsidR="00023D02" w:rsidRPr="00023D02" w:rsidRDefault="00023D02" w:rsidP="00246E54">
      <w:pPr>
        <w:spacing w:before="259" w:after="0" w:line="240" w:lineRule="auto"/>
        <w:ind w:right="100"/>
        <w:rPr>
          <w:rFonts w:ascii="Calibri" w:eastAsia="Times New Roman" w:hAnsi="Calibri" w:cs="Calibri"/>
          <w:b/>
          <w:bCs/>
          <w:color w:val="000000"/>
          <w:sz w:val="24"/>
          <w:szCs w:val="24"/>
          <w:lang w:eastAsia="en-GB"/>
        </w:rPr>
      </w:pPr>
    </w:p>
    <w:p w14:paraId="3262444C" w14:textId="77777777" w:rsidR="00FA12AC"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If</w:t>
      </w:r>
      <w:r w:rsidR="00FA12AC" w:rsidRPr="00FA12AC">
        <w:rPr>
          <w:rFonts w:ascii="Calibri" w:eastAsia="Times New Roman" w:hAnsi="Calibri" w:cs="Calibri"/>
          <w:color w:val="000000"/>
          <w:sz w:val="24"/>
          <w:szCs w:val="24"/>
          <w:lang w:eastAsia="en-GB"/>
        </w:rPr>
        <w:t xml:space="preserve"> it is deemed appropriate to inform parents</w:t>
      </w:r>
      <w:r w:rsidRPr="0014217B">
        <w:rPr>
          <w:rFonts w:ascii="Calibri" w:eastAsia="Times New Roman" w:hAnsi="Calibri" w:cs="Calibri"/>
          <w:color w:val="000000"/>
          <w:sz w:val="24"/>
          <w:szCs w:val="24"/>
          <w:lang w:eastAsia="en-GB"/>
        </w:rPr>
        <w:t xml:space="preserve"> there are questions to consider first:</w:t>
      </w:r>
    </w:p>
    <w:p w14:paraId="587B4605" w14:textId="77777777" w:rsidR="00F54B82" w:rsidRPr="0014217B" w:rsidRDefault="00F54B82" w:rsidP="00023D02">
      <w:pPr>
        <w:spacing w:before="259" w:after="0" w:line="240" w:lineRule="auto"/>
        <w:ind w:right="100" w:hanging="2"/>
        <w:rPr>
          <w:rFonts w:ascii="Calibri" w:eastAsia="Times New Roman" w:hAnsi="Calibri" w:cs="Calibri"/>
          <w:color w:val="000000"/>
          <w:sz w:val="24"/>
          <w:szCs w:val="24"/>
          <w:lang w:eastAsia="en-GB"/>
        </w:rPr>
      </w:pPr>
    </w:p>
    <w:p w14:paraId="7EE2DA5E" w14:textId="77777777" w:rsidR="00FA12AC"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t>
      </w:r>
      <w:r w:rsidRPr="0014217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 xml:space="preserve">Can </w:t>
      </w:r>
      <w:r w:rsidRPr="0014217B">
        <w:rPr>
          <w:rFonts w:ascii="Calibri" w:eastAsia="Times New Roman" w:hAnsi="Calibri" w:cs="Calibri"/>
          <w:color w:val="000000"/>
          <w:sz w:val="24"/>
          <w:szCs w:val="24"/>
          <w:lang w:eastAsia="en-GB"/>
        </w:rPr>
        <w:t xml:space="preserve">we meet with </w:t>
      </w:r>
      <w:r w:rsidR="00FA12AC" w:rsidRPr="00FA12AC">
        <w:rPr>
          <w:rFonts w:ascii="Calibri" w:eastAsia="Times New Roman" w:hAnsi="Calibri" w:cs="Calibri"/>
          <w:color w:val="000000"/>
          <w:sz w:val="24"/>
          <w:szCs w:val="24"/>
          <w:lang w:eastAsia="en-GB"/>
        </w:rPr>
        <w:t xml:space="preserve">the </w:t>
      </w:r>
      <w:r w:rsidRPr="0014217B">
        <w:rPr>
          <w:rFonts w:ascii="Calibri" w:eastAsia="Times New Roman" w:hAnsi="Calibri" w:cs="Calibri"/>
          <w:color w:val="000000"/>
          <w:sz w:val="24"/>
          <w:szCs w:val="24"/>
          <w:lang w:eastAsia="en-GB"/>
        </w:rPr>
        <w:t>parents/carers</w:t>
      </w:r>
      <w:r w:rsidR="00FA12AC" w:rsidRPr="00FA12AC">
        <w:rPr>
          <w:rFonts w:ascii="Calibri" w:eastAsia="Times New Roman" w:hAnsi="Calibri" w:cs="Calibri"/>
          <w:color w:val="000000"/>
          <w:sz w:val="24"/>
          <w:szCs w:val="24"/>
          <w:lang w:eastAsia="en-GB"/>
        </w:rPr>
        <w:t xml:space="preserve"> face</w:t>
      </w:r>
      <w:r w:rsidRPr="0014217B">
        <w:rPr>
          <w:rFonts w:ascii="Calibri" w:eastAsia="Times New Roman" w:hAnsi="Calibri" w:cs="Calibri"/>
          <w:color w:val="000000"/>
          <w:sz w:val="24"/>
          <w:szCs w:val="24"/>
          <w:lang w:eastAsia="en-GB"/>
        </w:rPr>
        <w:t>-</w:t>
      </w:r>
      <w:r w:rsidR="00FA12AC" w:rsidRPr="00FA12AC">
        <w:rPr>
          <w:rFonts w:ascii="Calibri" w:eastAsia="Times New Roman" w:hAnsi="Calibri" w:cs="Calibri"/>
          <w:color w:val="000000"/>
          <w:sz w:val="24"/>
          <w:szCs w:val="24"/>
          <w:lang w:eastAsia="en-GB"/>
        </w:rPr>
        <w:t>to</w:t>
      </w:r>
      <w:r w:rsidRPr="0014217B">
        <w:rPr>
          <w:rFonts w:ascii="Calibri" w:eastAsia="Times New Roman" w:hAnsi="Calibri" w:cs="Calibri"/>
          <w:color w:val="000000"/>
          <w:sz w:val="24"/>
          <w:szCs w:val="24"/>
          <w:lang w:eastAsia="en-GB"/>
        </w:rPr>
        <w:t>-</w:t>
      </w:r>
      <w:r w:rsidR="00FA12AC" w:rsidRPr="00FA12AC">
        <w:rPr>
          <w:rFonts w:ascii="Calibri" w:eastAsia="Times New Roman" w:hAnsi="Calibri" w:cs="Calibri"/>
          <w:color w:val="000000"/>
          <w:sz w:val="24"/>
          <w:szCs w:val="24"/>
          <w:lang w:eastAsia="en-GB"/>
        </w:rPr>
        <w:t xml:space="preserve">face? </w:t>
      </w:r>
    </w:p>
    <w:p w14:paraId="5FE04248" w14:textId="77777777"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t>
      </w:r>
      <w:r w:rsidRPr="0014217B">
        <w:rPr>
          <w:rFonts w:ascii="Calibri" w:eastAsia="Times New Roman" w:hAnsi="Calibri" w:cs="Calibri"/>
          <w:color w:val="000000"/>
          <w:sz w:val="24"/>
          <w:szCs w:val="24"/>
          <w:lang w:eastAsia="en-GB"/>
        </w:rPr>
        <w:tab/>
        <w:t>Where should the meeting take place – some parents are uncomfortable in school premises so consider a neutral venue if appropriate.</w:t>
      </w:r>
    </w:p>
    <w:p w14:paraId="395BA0FE" w14:textId="77777777" w:rsidR="00FA12AC"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t>
      </w:r>
      <w:r w:rsidRPr="0014217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Who should be present</w:t>
      </w:r>
      <w:r w:rsidRPr="0014217B">
        <w:rPr>
          <w:rFonts w:ascii="Calibri" w:eastAsia="Times New Roman" w:hAnsi="Calibri" w:cs="Calibri"/>
          <w:color w:val="000000"/>
          <w:sz w:val="24"/>
          <w:szCs w:val="24"/>
          <w:lang w:eastAsia="en-GB"/>
        </w:rPr>
        <w:t xml:space="preserve"> – students,</w:t>
      </w:r>
      <w:r w:rsidR="00FA12AC" w:rsidRPr="00FA12AC">
        <w:rPr>
          <w:rFonts w:ascii="Calibri" w:eastAsia="Times New Roman" w:hAnsi="Calibri" w:cs="Calibri"/>
          <w:color w:val="000000"/>
          <w:sz w:val="24"/>
          <w:szCs w:val="24"/>
          <w:lang w:eastAsia="en-GB"/>
        </w:rPr>
        <w:t xml:space="preserve"> staff</w:t>
      </w:r>
      <w:r w:rsidRPr="0014217B">
        <w:rPr>
          <w:rFonts w:ascii="Calibri" w:eastAsia="Times New Roman" w:hAnsi="Calibri" w:cs="Calibri"/>
          <w:color w:val="000000"/>
          <w:sz w:val="24"/>
          <w:szCs w:val="24"/>
          <w:lang w:eastAsia="en-GB"/>
        </w:rPr>
        <w:t>, parents etc.?</w:t>
      </w:r>
    </w:p>
    <w:p w14:paraId="0B3C0C24" w14:textId="77777777" w:rsidR="00FA12AC"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t>
      </w:r>
      <w:r w:rsidRPr="0014217B">
        <w:rPr>
          <w:rFonts w:ascii="Calibri" w:eastAsia="Times New Roman" w:hAnsi="Calibri" w:cs="Calibri"/>
          <w:color w:val="000000"/>
          <w:sz w:val="24"/>
          <w:szCs w:val="24"/>
          <w:lang w:eastAsia="en-GB"/>
        </w:rPr>
        <w:tab/>
      </w:r>
      <w:r w:rsidR="00FA12AC" w:rsidRPr="00FA12AC">
        <w:rPr>
          <w:rFonts w:ascii="Calibri" w:eastAsia="Times New Roman" w:hAnsi="Calibri" w:cs="Calibri"/>
          <w:color w:val="000000"/>
          <w:sz w:val="24"/>
          <w:szCs w:val="24"/>
          <w:lang w:eastAsia="en-GB"/>
        </w:rPr>
        <w:t>What are the aims of the meeting</w:t>
      </w:r>
      <w:r w:rsidRPr="0014217B">
        <w:rPr>
          <w:rFonts w:ascii="Calibri" w:eastAsia="Times New Roman" w:hAnsi="Calibri" w:cs="Calibri"/>
          <w:color w:val="000000"/>
          <w:sz w:val="24"/>
          <w:szCs w:val="24"/>
          <w:lang w:eastAsia="en-GB"/>
        </w:rPr>
        <w:t xml:space="preserve"> and expected outcomes?</w:t>
      </w:r>
    </w:p>
    <w:p w14:paraId="19AA68B8" w14:textId="77777777"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p>
    <w:p w14:paraId="398011B1" w14:textId="77777777"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01338BA5" w14:textId="77777777"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p>
    <w:p w14:paraId="3ADDAC54" w14:textId="518E478A" w:rsidR="00023D02" w:rsidRDefault="00023D02" w:rsidP="00246E54">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 xml:space="preserve">Signposting parents to other sources of information and support can be helpful in these instances. At the end of the meeting, lines of communication should be kept open should the parents have further questions or concerns. Booking a follow-up meeting or phone call might be beneficial at this stage. </w:t>
      </w:r>
    </w:p>
    <w:p w14:paraId="2D832449" w14:textId="77777777" w:rsidR="00F54B82" w:rsidRPr="0014217B" w:rsidRDefault="00F54B82" w:rsidP="00246E54">
      <w:pPr>
        <w:spacing w:before="259" w:after="0" w:line="240" w:lineRule="auto"/>
        <w:ind w:right="100" w:hanging="2"/>
        <w:rPr>
          <w:rFonts w:ascii="Calibri" w:eastAsia="Times New Roman" w:hAnsi="Calibri" w:cs="Calibri"/>
          <w:color w:val="000000"/>
          <w:sz w:val="24"/>
          <w:szCs w:val="24"/>
          <w:lang w:eastAsia="en-GB"/>
        </w:rPr>
      </w:pPr>
    </w:p>
    <w:p w14:paraId="6528E4BF" w14:textId="5173B7CB"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Ensure a record of the meeting and points discussed/agree</w:t>
      </w:r>
      <w:r w:rsidR="00B26C18">
        <w:rPr>
          <w:rFonts w:ascii="Calibri" w:eastAsia="Times New Roman" w:hAnsi="Calibri" w:cs="Calibri"/>
          <w:color w:val="000000"/>
          <w:sz w:val="24"/>
          <w:szCs w:val="24"/>
          <w:lang w:eastAsia="en-GB"/>
        </w:rPr>
        <w:t xml:space="preserve">d </w:t>
      </w:r>
      <w:r w:rsidRPr="0014217B">
        <w:rPr>
          <w:rFonts w:ascii="Calibri" w:eastAsia="Times New Roman" w:hAnsi="Calibri" w:cs="Calibri"/>
          <w:color w:val="000000"/>
          <w:sz w:val="24"/>
          <w:szCs w:val="24"/>
          <w:lang w:eastAsia="en-GB"/>
        </w:rPr>
        <w:t xml:space="preserve">are added to </w:t>
      </w:r>
      <w:r w:rsidR="00B26C18">
        <w:rPr>
          <w:rFonts w:ascii="Calibri" w:eastAsia="Times New Roman" w:hAnsi="Calibri" w:cs="Calibri"/>
          <w:color w:val="000000"/>
          <w:sz w:val="24"/>
          <w:szCs w:val="24"/>
          <w:lang w:eastAsia="en-GB"/>
        </w:rPr>
        <w:t>CPOMS</w:t>
      </w:r>
      <w:r w:rsidRPr="0014217B">
        <w:rPr>
          <w:rFonts w:ascii="Calibri" w:eastAsia="Times New Roman" w:hAnsi="Calibri" w:cs="Calibri"/>
          <w:color w:val="000000"/>
          <w:sz w:val="24"/>
          <w:szCs w:val="24"/>
          <w:lang w:eastAsia="en-GB"/>
        </w:rPr>
        <w:t xml:space="preserve"> and an Individual Care Plan created if appropriate. </w:t>
      </w:r>
    </w:p>
    <w:p w14:paraId="041499CD" w14:textId="77777777" w:rsidR="00023D02" w:rsidRDefault="00023D02" w:rsidP="0014217B">
      <w:pPr>
        <w:spacing w:before="259" w:after="0" w:line="240" w:lineRule="auto"/>
        <w:ind w:right="100"/>
        <w:rPr>
          <w:rFonts w:ascii="Calibri" w:eastAsia="Times New Roman" w:hAnsi="Calibri" w:cs="Calibri"/>
          <w:b/>
          <w:bCs/>
          <w:color w:val="000000"/>
          <w:sz w:val="24"/>
          <w:szCs w:val="24"/>
          <w:lang w:eastAsia="en-GB"/>
        </w:rPr>
      </w:pPr>
    </w:p>
    <w:p w14:paraId="5F8657CC" w14:textId="77777777" w:rsidR="00F54B82" w:rsidRDefault="00F54B82" w:rsidP="0014217B">
      <w:pPr>
        <w:spacing w:before="259" w:after="0" w:line="240" w:lineRule="auto"/>
        <w:ind w:right="100"/>
        <w:rPr>
          <w:rFonts w:ascii="Calibri" w:eastAsia="Times New Roman" w:hAnsi="Calibri" w:cs="Calibri"/>
          <w:b/>
          <w:bCs/>
          <w:color w:val="000000"/>
          <w:sz w:val="24"/>
          <w:szCs w:val="24"/>
          <w:lang w:eastAsia="en-GB"/>
        </w:rPr>
      </w:pPr>
    </w:p>
    <w:p w14:paraId="0603EDA1" w14:textId="77777777" w:rsidR="00F54B82" w:rsidRDefault="00F54B82" w:rsidP="0014217B">
      <w:pPr>
        <w:spacing w:before="259" w:after="0" w:line="240" w:lineRule="auto"/>
        <w:ind w:right="100"/>
        <w:rPr>
          <w:rFonts w:ascii="Calibri" w:eastAsia="Times New Roman" w:hAnsi="Calibri" w:cs="Calibri"/>
          <w:b/>
          <w:bCs/>
          <w:color w:val="000000"/>
          <w:sz w:val="24"/>
          <w:szCs w:val="24"/>
          <w:lang w:eastAsia="en-GB"/>
        </w:rPr>
      </w:pPr>
    </w:p>
    <w:p w14:paraId="639BD2C0" w14:textId="77777777" w:rsidR="00F54B82" w:rsidRDefault="00F54B82" w:rsidP="0014217B">
      <w:pPr>
        <w:spacing w:before="259" w:after="0" w:line="240" w:lineRule="auto"/>
        <w:ind w:right="100"/>
        <w:rPr>
          <w:rFonts w:ascii="Calibri" w:eastAsia="Times New Roman" w:hAnsi="Calibri" w:cs="Calibri"/>
          <w:b/>
          <w:bCs/>
          <w:color w:val="000000"/>
          <w:sz w:val="24"/>
          <w:szCs w:val="24"/>
          <w:lang w:eastAsia="en-GB"/>
        </w:rPr>
      </w:pPr>
    </w:p>
    <w:p w14:paraId="1749147C" w14:textId="77777777" w:rsidR="00F54B82" w:rsidRDefault="00F54B82" w:rsidP="0014217B">
      <w:pPr>
        <w:spacing w:before="259" w:after="0" w:line="240" w:lineRule="auto"/>
        <w:ind w:right="100"/>
        <w:rPr>
          <w:rFonts w:ascii="Calibri" w:eastAsia="Times New Roman" w:hAnsi="Calibri" w:cs="Calibri"/>
          <w:b/>
          <w:bCs/>
          <w:color w:val="000000"/>
          <w:sz w:val="24"/>
          <w:szCs w:val="24"/>
          <w:lang w:eastAsia="en-GB"/>
        </w:rPr>
      </w:pPr>
    </w:p>
    <w:p w14:paraId="41A08A5F" w14:textId="77777777" w:rsidR="00F54B82" w:rsidRPr="00023D02" w:rsidRDefault="00F54B82" w:rsidP="0014217B">
      <w:pPr>
        <w:spacing w:before="259" w:after="0" w:line="240" w:lineRule="auto"/>
        <w:ind w:right="100"/>
        <w:rPr>
          <w:rFonts w:ascii="Calibri" w:eastAsia="Times New Roman" w:hAnsi="Calibri" w:cs="Calibri"/>
          <w:b/>
          <w:bCs/>
          <w:color w:val="000000"/>
          <w:sz w:val="24"/>
          <w:szCs w:val="24"/>
          <w:lang w:eastAsia="en-GB"/>
        </w:rPr>
      </w:pPr>
    </w:p>
    <w:p w14:paraId="7D2DCE1C" w14:textId="5C211626" w:rsidR="00023D02" w:rsidRPr="00093415" w:rsidRDefault="00023D02" w:rsidP="00093415">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13.2</w:t>
      </w:r>
      <w:r w:rsidRPr="00023D02">
        <w:rPr>
          <w:rFonts w:ascii="Calibri" w:eastAsia="Times New Roman" w:hAnsi="Calibri" w:cs="Calibri"/>
          <w:b/>
          <w:bCs/>
          <w:color w:val="000000"/>
          <w:sz w:val="24"/>
          <w:szCs w:val="24"/>
          <w:lang w:eastAsia="en-GB"/>
        </w:rPr>
        <w:tab/>
        <w:t>Supporting parents</w:t>
      </w:r>
    </w:p>
    <w:p w14:paraId="6148F4F7" w14:textId="77777777"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We recognise the family plays a key role in influencing children and young people’s emotional health and wellbeing; we will work in partnership with parents and carers to promote emotional health and wellbeing by:</w:t>
      </w:r>
    </w:p>
    <w:p w14:paraId="46EA9E0B" w14:textId="77777777"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t>
      </w:r>
      <w:r w:rsidRPr="0014217B">
        <w:rPr>
          <w:rFonts w:ascii="Calibri" w:eastAsia="Times New Roman" w:hAnsi="Calibri" w:cs="Calibri"/>
          <w:color w:val="000000"/>
          <w:sz w:val="24"/>
          <w:szCs w:val="24"/>
          <w:lang w:eastAsia="en-GB"/>
        </w:rPr>
        <w:tab/>
        <w:t>Ensuring all parents are aware of and have access to promoting social and emotional wellbeing and preventing mental health problems;</w:t>
      </w:r>
    </w:p>
    <w:p w14:paraId="31BDDE91" w14:textId="41A18198" w:rsidR="00FA12AC"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t>
      </w:r>
      <w:r w:rsidRPr="0014217B">
        <w:rPr>
          <w:rFonts w:ascii="Calibri" w:eastAsia="Times New Roman" w:hAnsi="Calibri" w:cs="Calibri"/>
          <w:color w:val="000000"/>
          <w:sz w:val="24"/>
          <w:szCs w:val="24"/>
          <w:lang w:eastAsia="en-GB"/>
        </w:rPr>
        <w:tab/>
        <w:t>Highlighting</w:t>
      </w:r>
      <w:r w:rsidR="00FA12AC" w:rsidRPr="00FA12AC">
        <w:rPr>
          <w:rFonts w:ascii="Calibri" w:eastAsia="Times New Roman" w:hAnsi="Calibri" w:cs="Calibri"/>
          <w:color w:val="000000"/>
          <w:sz w:val="24"/>
          <w:szCs w:val="24"/>
          <w:lang w:eastAsia="en-GB"/>
        </w:rPr>
        <w:t xml:space="preserve"> sources of information and support about common mental health</w:t>
      </w:r>
      <w:r w:rsidRPr="0014217B">
        <w:rPr>
          <w:rFonts w:ascii="Calibri" w:eastAsia="Times New Roman" w:hAnsi="Calibri" w:cs="Calibri"/>
          <w:color w:val="000000"/>
          <w:sz w:val="24"/>
          <w:szCs w:val="24"/>
          <w:lang w:eastAsia="en-GB"/>
        </w:rPr>
        <w:t xml:space="preserve"> issues through our communication channels (website, </w:t>
      </w:r>
      <w:r w:rsidR="00E17D54">
        <w:rPr>
          <w:rFonts w:ascii="Calibri" w:eastAsia="Times New Roman" w:hAnsi="Calibri" w:cs="Calibri"/>
          <w:color w:val="000000"/>
          <w:sz w:val="24"/>
          <w:szCs w:val="24"/>
          <w:lang w:eastAsia="en-GB"/>
        </w:rPr>
        <w:t>dojo</w:t>
      </w:r>
      <w:r w:rsidR="00A93F24">
        <w:rPr>
          <w:rFonts w:ascii="Calibri" w:eastAsia="Times New Roman" w:hAnsi="Calibri" w:cs="Calibri"/>
          <w:color w:val="000000"/>
          <w:sz w:val="24"/>
          <w:szCs w:val="24"/>
          <w:lang w:eastAsia="en-GB"/>
        </w:rPr>
        <w:t>’s</w:t>
      </w:r>
      <w:r w:rsidRPr="0014217B">
        <w:rPr>
          <w:rFonts w:ascii="Calibri" w:eastAsia="Times New Roman" w:hAnsi="Calibri" w:cs="Calibri"/>
          <w:color w:val="000000"/>
          <w:sz w:val="24"/>
          <w:szCs w:val="24"/>
          <w:lang w:eastAsia="en-GB"/>
        </w:rPr>
        <w:t xml:space="preserve"> etc.);</w:t>
      </w:r>
    </w:p>
    <w:p w14:paraId="5C1040F5" w14:textId="77777777"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t>
      </w:r>
      <w:r w:rsidRPr="0014217B">
        <w:rPr>
          <w:rFonts w:ascii="Calibri" w:eastAsia="Times New Roman" w:hAnsi="Calibri" w:cs="Calibri"/>
          <w:color w:val="000000"/>
          <w:sz w:val="24"/>
          <w:szCs w:val="24"/>
          <w:lang w:eastAsia="en-GB"/>
        </w:rPr>
        <w:tab/>
        <w:t>Offering support to help parents or carers develop their parenting skills. This may involve providing information or offering small, group-based programmes run by community nurses (such as school nurses and health visitors) or other appropriately trained health or education practitioners; and</w:t>
      </w:r>
    </w:p>
    <w:p w14:paraId="7698E080" w14:textId="77777777" w:rsidR="00023D02" w:rsidRPr="0014217B"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14217B">
        <w:rPr>
          <w:rFonts w:ascii="Calibri" w:eastAsia="Times New Roman" w:hAnsi="Calibri" w:cs="Calibri"/>
          <w:color w:val="000000"/>
          <w:sz w:val="24"/>
          <w:szCs w:val="24"/>
          <w:lang w:eastAsia="en-GB"/>
        </w:rPr>
        <w:t></w:t>
      </w:r>
      <w:r w:rsidRPr="0014217B">
        <w:rPr>
          <w:rFonts w:ascii="Calibri" w:eastAsia="Times New Roman" w:hAnsi="Calibri" w:cs="Calibri"/>
          <w:color w:val="000000"/>
          <w:sz w:val="24"/>
          <w:szCs w:val="24"/>
          <w:lang w:eastAsia="en-GB"/>
        </w:rPr>
        <w:tab/>
        <w:t>Ensuring parents, carers and other family members living in disadvantaged circumstances are given the support they need to participate fully in activities to promote social and emotional wellbeing. This will include support to participate in any parenting sessions, by offering a range of times for the sessions or providing help with transport and childcare. We recognise this might involve liaison with family support agencies.</w:t>
      </w:r>
    </w:p>
    <w:p w14:paraId="61E9851C" w14:textId="77777777" w:rsidR="00FA12AC" w:rsidRPr="00023D02" w:rsidRDefault="00023D02" w:rsidP="00023D02">
      <w:pPr>
        <w:spacing w:before="259" w:after="0" w:line="240" w:lineRule="auto"/>
        <w:ind w:right="100" w:hanging="2"/>
        <w:rPr>
          <w:rFonts w:ascii="Calibri" w:eastAsia="Times New Roman" w:hAnsi="Calibri" w:cs="Calibri"/>
          <w:b/>
          <w:color w:val="000000"/>
          <w:sz w:val="24"/>
          <w:szCs w:val="24"/>
          <w:lang w:eastAsia="en-GB"/>
        </w:rPr>
      </w:pPr>
      <w:r w:rsidRPr="00023D02">
        <w:rPr>
          <w:rFonts w:ascii="Calibri" w:eastAsia="Times New Roman" w:hAnsi="Calibri" w:cs="Calibri"/>
          <w:b/>
          <w:bCs/>
          <w:color w:val="000000"/>
          <w:sz w:val="24"/>
          <w:szCs w:val="24"/>
          <w:lang w:eastAsia="en-GB"/>
        </w:rPr>
        <w:t>14.0</w:t>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b/>
          <w:bCs/>
          <w:color w:val="000000"/>
          <w:sz w:val="24"/>
          <w:szCs w:val="24"/>
          <w:lang w:eastAsia="en-GB"/>
        </w:rPr>
        <w:t>Supporting Peers</w:t>
      </w:r>
      <w:r w:rsidRPr="00023D02">
        <w:rPr>
          <w:rFonts w:ascii="Calibri" w:eastAsia="Times New Roman" w:hAnsi="Calibri" w:cs="Calibri"/>
          <w:b/>
          <w:bCs/>
          <w:color w:val="000000"/>
          <w:sz w:val="24"/>
          <w:szCs w:val="24"/>
          <w:lang w:eastAsia="en-GB"/>
        </w:rPr>
        <w:t xml:space="preserve"> </w:t>
      </w:r>
    </w:p>
    <w:p w14:paraId="167A7BBB" w14:textId="691176E1" w:rsidR="00FA12AC" w:rsidRPr="002469E7" w:rsidRDefault="00FA12AC" w:rsidP="002469E7">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When a pupil is suffering from mental health issues, it can be a difficult time for </w:t>
      </w:r>
      <w:r w:rsidR="002469E7" w:rsidRPr="002469E7">
        <w:rPr>
          <w:rFonts w:ascii="Calibri" w:eastAsia="Times New Roman" w:hAnsi="Calibri" w:cs="Calibri"/>
          <w:color w:val="000000"/>
          <w:sz w:val="24"/>
          <w:szCs w:val="24"/>
          <w:lang w:eastAsia="en-GB"/>
        </w:rPr>
        <w:t>their </w:t>
      </w:r>
      <w:r w:rsidR="002469E7">
        <w:rPr>
          <w:rFonts w:ascii="Calibri" w:eastAsia="Times New Roman" w:hAnsi="Calibri" w:cs="Calibri"/>
          <w:color w:val="000000"/>
          <w:sz w:val="24"/>
          <w:szCs w:val="24"/>
          <w:lang w:eastAsia="en-GB"/>
        </w:rPr>
        <w:t>friends</w:t>
      </w:r>
      <w:r w:rsidRPr="00FA12AC">
        <w:rPr>
          <w:rFonts w:ascii="Calibri" w:eastAsia="Times New Roman" w:hAnsi="Calibri" w:cs="Calibri"/>
          <w:color w:val="000000"/>
          <w:sz w:val="24"/>
          <w:szCs w:val="24"/>
          <w:lang w:eastAsia="en-GB"/>
        </w:rPr>
        <w:t xml:space="preserve">. Friends often want to support but do not know how. In the case of self-harm </w:t>
      </w:r>
      <w:r w:rsidR="00CC7F99" w:rsidRPr="002469E7">
        <w:rPr>
          <w:rFonts w:ascii="Calibri" w:eastAsia="Times New Roman" w:hAnsi="Calibri" w:cs="Calibri"/>
          <w:color w:val="000000"/>
          <w:sz w:val="24"/>
          <w:szCs w:val="24"/>
          <w:lang w:eastAsia="en-GB"/>
        </w:rPr>
        <w:t>or eating</w:t>
      </w:r>
      <w:r w:rsidRPr="00FA12AC">
        <w:rPr>
          <w:rFonts w:ascii="Calibri" w:eastAsia="Times New Roman" w:hAnsi="Calibri" w:cs="Calibri"/>
          <w:color w:val="000000"/>
          <w:sz w:val="24"/>
          <w:szCs w:val="24"/>
          <w:lang w:eastAsia="en-GB"/>
        </w:rPr>
        <w:t xml:space="preserve"> disorders, it is possible that friends may learn unhealthy coping mechanisms </w:t>
      </w:r>
      <w:r w:rsidR="00CC7F99" w:rsidRPr="002469E7">
        <w:rPr>
          <w:rFonts w:ascii="Calibri" w:eastAsia="Times New Roman" w:hAnsi="Calibri" w:cs="Calibri"/>
          <w:color w:val="000000"/>
          <w:sz w:val="24"/>
          <w:szCs w:val="24"/>
          <w:lang w:eastAsia="en-GB"/>
        </w:rPr>
        <w:t>from each</w:t>
      </w:r>
      <w:r w:rsidRPr="00FA12AC">
        <w:rPr>
          <w:rFonts w:ascii="Calibri" w:eastAsia="Times New Roman" w:hAnsi="Calibri" w:cs="Calibri"/>
          <w:color w:val="000000"/>
          <w:sz w:val="24"/>
          <w:szCs w:val="24"/>
          <w:lang w:eastAsia="en-GB"/>
        </w:rPr>
        <w:t xml:space="preserve"> other. </w:t>
      </w:r>
      <w:r w:rsidR="00CC7F99" w:rsidRPr="002469E7">
        <w:rPr>
          <w:rFonts w:ascii="Calibri" w:eastAsia="Times New Roman" w:hAnsi="Calibri" w:cs="Calibri"/>
          <w:color w:val="000000"/>
          <w:sz w:val="24"/>
          <w:szCs w:val="24"/>
          <w:lang w:eastAsia="en-GB"/>
        </w:rPr>
        <w:t>To</w:t>
      </w:r>
      <w:r w:rsidRPr="00FA12AC">
        <w:rPr>
          <w:rFonts w:ascii="Calibri" w:eastAsia="Times New Roman" w:hAnsi="Calibri" w:cs="Calibri"/>
          <w:color w:val="000000"/>
          <w:sz w:val="24"/>
          <w:szCs w:val="24"/>
          <w:lang w:eastAsia="en-GB"/>
        </w:rPr>
        <w:t xml:space="preserve"> keep peers safe, we will consider on a case-by-case basis </w:t>
      </w:r>
      <w:r w:rsidR="00CC7F99" w:rsidRPr="002469E7">
        <w:rPr>
          <w:rFonts w:ascii="Calibri" w:eastAsia="Times New Roman" w:hAnsi="Calibri" w:cs="Calibri"/>
          <w:color w:val="000000"/>
          <w:sz w:val="24"/>
          <w:szCs w:val="24"/>
          <w:lang w:eastAsia="en-GB"/>
        </w:rPr>
        <w:t>which friends</w:t>
      </w:r>
      <w:r w:rsidRPr="00FA12AC">
        <w:rPr>
          <w:rFonts w:ascii="Calibri" w:eastAsia="Times New Roman" w:hAnsi="Calibri" w:cs="Calibri"/>
          <w:color w:val="000000"/>
          <w:sz w:val="24"/>
          <w:szCs w:val="24"/>
          <w:lang w:eastAsia="en-GB"/>
        </w:rPr>
        <w:t xml:space="preserve"> may need additional support. Support will be provided in either one to one or group settings and will be guided by conversations by the pupil who is suffering and their </w:t>
      </w:r>
      <w:r w:rsidR="00CC7F99" w:rsidRPr="002469E7">
        <w:rPr>
          <w:rFonts w:ascii="Calibri" w:eastAsia="Times New Roman" w:hAnsi="Calibri" w:cs="Calibri"/>
          <w:color w:val="000000"/>
          <w:sz w:val="24"/>
          <w:szCs w:val="24"/>
          <w:lang w:eastAsia="en-GB"/>
        </w:rPr>
        <w:t>parents with</w:t>
      </w:r>
      <w:r w:rsidRPr="00FA12AC">
        <w:rPr>
          <w:rFonts w:ascii="Calibri" w:eastAsia="Times New Roman" w:hAnsi="Calibri" w:cs="Calibri"/>
          <w:color w:val="000000"/>
          <w:sz w:val="24"/>
          <w:szCs w:val="24"/>
          <w:lang w:eastAsia="en-GB"/>
        </w:rPr>
        <w:t xml:space="preserve"> whom we will discuss:</w:t>
      </w:r>
      <w:r w:rsidR="002469E7" w:rsidRPr="002469E7">
        <w:rPr>
          <w:rFonts w:ascii="Calibri" w:eastAsia="Times New Roman" w:hAnsi="Calibri" w:cs="Calibri"/>
          <w:color w:val="000000"/>
          <w:sz w:val="24"/>
          <w:szCs w:val="24"/>
          <w:lang w:eastAsia="en-GB"/>
        </w:rPr>
        <w:t>  </w:t>
      </w:r>
      <w:r w:rsidRPr="00FA12AC">
        <w:rPr>
          <w:rFonts w:ascii="Calibri" w:eastAsia="Times New Roman" w:hAnsi="Calibri" w:cs="Calibri"/>
          <w:color w:val="000000"/>
          <w:sz w:val="24"/>
          <w:szCs w:val="24"/>
          <w:lang w:eastAsia="en-GB"/>
        </w:rPr>
        <w:t> </w:t>
      </w:r>
    </w:p>
    <w:p w14:paraId="395A3472" w14:textId="77777777" w:rsidR="00D85450" w:rsidRDefault="00FA12AC" w:rsidP="002469E7">
      <w:pPr>
        <w:spacing w:before="259" w:after="0" w:line="240" w:lineRule="auto"/>
        <w:ind w:right="100" w:hanging="2"/>
        <w:rPr>
          <w:rFonts w:ascii="Calibri" w:eastAsia="Times New Roman" w:hAnsi="Calibri" w:cs="Calibri"/>
          <w:color w:val="000000"/>
          <w:sz w:val="24"/>
          <w:szCs w:val="24"/>
          <w:lang w:eastAsia="en-GB"/>
        </w:rPr>
      </w:pPr>
      <w:r w:rsidRPr="002469E7">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What it is helpful for friends to know and what they should not be told</w:t>
      </w:r>
    </w:p>
    <w:p w14:paraId="73E96EB3" w14:textId="35F5FF91" w:rsidR="00FA12AC" w:rsidRPr="002469E7" w:rsidRDefault="00CC7F99" w:rsidP="002469E7">
      <w:pPr>
        <w:spacing w:before="259" w:after="0" w:line="240" w:lineRule="auto"/>
        <w:ind w:right="100" w:hanging="2"/>
        <w:rPr>
          <w:rFonts w:ascii="Calibri" w:eastAsia="Times New Roman" w:hAnsi="Calibri" w:cs="Calibri"/>
          <w:color w:val="000000"/>
          <w:sz w:val="24"/>
          <w:szCs w:val="24"/>
          <w:lang w:eastAsia="en-GB"/>
        </w:rPr>
      </w:pPr>
      <w:r w:rsidRPr="002469E7">
        <w:rPr>
          <w:rFonts w:ascii="Calibri" w:eastAsia="Times New Roman" w:hAnsi="Calibri" w:cs="Calibri"/>
          <w:color w:val="000000"/>
          <w:sz w:val="24"/>
          <w:szCs w:val="24"/>
          <w:lang w:eastAsia="en-GB"/>
        </w:rPr>
        <w:t> </w:t>
      </w:r>
      <w:r w:rsidR="00FA12AC" w:rsidRPr="002469E7">
        <w:rPr>
          <w:rFonts w:ascii="Calibri" w:eastAsia="Times New Roman" w:hAnsi="Calibri" w:cs="Calibri"/>
          <w:color w:val="000000"/>
          <w:sz w:val="24"/>
          <w:szCs w:val="24"/>
          <w:lang w:eastAsia="en-GB"/>
        </w:rPr>
        <w:t xml:space="preserve">∙ </w:t>
      </w:r>
      <w:r w:rsidR="00FA12AC" w:rsidRPr="00FA12AC">
        <w:rPr>
          <w:rFonts w:ascii="Calibri" w:eastAsia="Times New Roman" w:hAnsi="Calibri" w:cs="Calibri"/>
          <w:color w:val="000000"/>
          <w:sz w:val="24"/>
          <w:szCs w:val="24"/>
          <w:lang w:eastAsia="en-GB"/>
        </w:rPr>
        <w:t xml:space="preserve">How friends can best </w:t>
      </w:r>
      <w:r w:rsidR="002469E7" w:rsidRPr="002469E7">
        <w:rPr>
          <w:rFonts w:ascii="Calibri" w:eastAsia="Times New Roman" w:hAnsi="Calibri" w:cs="Calibri"/>
          <w:color w:val="000000"/>
          <w:sz w:val="24"/>
          <w:szCs w:val="24"/>
          <w:lang w:eastAsia="en-GB"/>
        </w:rPr>
        <w:t>support  </w:t>
      </w:r>
      <w:r w:rsidR="00FA12AC" w:rsidRPr="00FA12AC">
        <w:rPr>
          <w:rFonts w:ascii="Calibri" w:eastAsia="Times New Roman" w:hAnsi="Calibri" w:cs="Calibri"/>
          <w:color w:val="000000"/>
          <w:sz w:val="24"/>
          <w:szCs w:val="24"/>
          <w:lang w:eastAsia="en-GB"/>
        </w:rPr>
        <w:t> </w:t>
      </w:r>
    </w:p>
    <w:p w14:paraId="4C9ECB48" w14:textId="5DFD930B" w:rsidR="00FA12AC" w:rsidRPr="002469E7" w:rsidRDefault="00FA12AC" w:rsidP="00D85450">
      <w:pPr>
        <w:spacing w:before="259" w:after="0" w:line="240" w:lineRule="auto"/>
        <w:ind w:right="100" w:hanging="2"/>
        <w:rPr>
          <w:rFonts w:ascii="Calibri" w:eastAsia="Times New Roman" w:hAnsi="Calibri" w:cs="Calibri"/>
          <w:color w:val="000000"/>
          <w:sz w:val="24"/>
          <w:szCs w:val="24"/>
          <w:lang w:eastAsia="en-GB"/>
        </w:rPr>
      </w:pPr>
      <w:r w:rsidRPr="002469E7">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 xml:space="preserve">Things friends should avoid doing / saying which may inadvertently </w:t>
      </w:r>
      <w:r w:rsidR="00CC7F99" w:rsidRPr="002469E7">
        <w:rPr>
          <w:rFonts w:ascii="Calibri" w:eastAsia="Times New Roman" w:hAnsi="Calibri" w:cs="Calibri"/>
          <w:color w:val="000000"/>
          <w:sz w:val="24"/>
          <w:szCs w:val="24"/>
          <w:lang w:eastAsia="en-GB"/>
        </w:rPr>
        <w:t>cause upset</w:t>
      </w:r>
      <w:r w:rsidR="002469E7" w:rsidRPr="002469E7">
        <w:rPr>
          <w:rFonts w:ascii="Calibri" w:eastAsia="Times New Roman" w:hAnsi="Calibri" w:cs="Calibri"/>
          <w:color w:val="000000"/>
          <w:sz w:val="24"/>
          <w:szCs w:val="24"/>
          <w:lang w:eastAsia="en-GB"/>
        </w:rPr>
        <w:t>  </w:t>
      </w:r>
      <w:r w:rsidRPr="002469E7">
        <w:rPr>
          <w:rFonts w:ascii="Calibri" w:eastAsia="Times New Roman" w:hAnsi="Calibri" w:cs="Calibri"/>
          <w:color w:val="000000"/>
          <w:sz w:val="24"/>
          <w:szCs w:val="24"/>
          <w:lang w:eastAsia="en-GB"/>
        </w:rPr>
        <w:t> </w:t>
      </w:r>
    </w:p>
    <w:p w14:paraId="2A772AF6" w14:textId="77777777" w:rsidR="00A26B99" w:rsidRDefault="00FA12AC" w:rsidP="002469E7">
      <w:pPr>
        <w:spacing w:before="259" w:after="0" w:line="240" w:lineRule="auto"/>
        <w:ind w:right="100" w:hanging="2"/>
        <w:rPr>
          <w:rFonts w:ascii="Calibri" w:eastAsia="Times New Roman" w:hAnsi="Calibri" w:cs="Calibri"/>
          <w:color w:val="000000"/>
          <w:sz w:val="24"/>
          <w:szCs w:val="24"/>
          <w:lang w:eastAsia="en-GB"/>
        </w:rPr>
      </w:pPr>
      <w:r w:rsidRPr="002469E7">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Warning signs that their friend can help with (e.g</w:t>
      </w:r>
      <w:r w:rsidR="00CC7F99" w:rsidRPr="002469E7">
        <w:rPr>
          <w:rFonts w:ascii="Calibri" w:eastAsia="Times New Roman" w:hAnsi="Calibri" w:cs="Calibri"/>
          <w:color w:val="000000"/>
          <w:sz w:val="24"/>
          <w:szCs w:val="24"/>
          <w:lang w:eastAsia="en-GB"/>
        </w:rPr>
        <w:t>.,</w:t>
      </w:r>
      <w:r w:rsidRPr="00FA12AC">
        <w:rPr>
          <w:rFonts w:ascii="Calibri" w:eastAsia="Times New Roman" w:hAnsi="Calibri" w:cs="Calibri"/>
          <w:color w:val="000000"/>
          <w:sz w:val="24"/>
          <w:szCs w:val="24"/>
          <w:lang w:eastAsia="en-GB"/>
        </w:rPr>
        <w:t xml:space="preserve"> signs of relapse)</w:t>
      </w:r>
      <w:r w:rsidR="00CC7F99" w:rsidRPr="002469E7">
        <w:rPr>
          <w:rFonts w:ascii="Calibri" w:eastAsia="Times New Roman" w:hAnsi="Calibri" w:cs="Calibri"/>
          <w:color w:val="000000"/>
          <w:sz w:val="24"/>
          <w:szCs w:val="24"/>
          <w:lang w:eastAsia="en-GB"/>
        </w:rPr>
        <w:t xml:space="preserve"> </w:t>
      </w:r>
    </w:p>
    <w:p w14:paraId="02E95E6E" w14:textId="107D1ABB" w:rsidR="00FA12AC" w:rsidRPr="002469E7" w:rsidRDefault="00FA12AC" w:rsidP="002469E7">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Additionally, we will want to highlight with peers:</w:t>
      </w:r>
      <w:r w:rsidR="002469E7" w:rsidRPr="002469E7">
        <w:rPr>
          <w:rFonts w:ascii="Calibri" w:eastAsia="Times New Roman" w:hAnsi="Calibri" w:cs="Calibri"/>
          <w:color w:val="000000"/>
          <w:sz w:val="24"/>
          <w:szCs w:val="24"/>
          <w:lang w:eastAsia="en-GB"/>
        </w:rPr>
        <w:t>  </w:t>
      </w:r>
      <w:r w:rsidRPr="00FA12AC">
        <w:rPr>
          <w:rFonts w:ascii="Calibri" w:eastAsia="Times New Roman" w:hAnsi="Calibri" w:cs="Calibri"/>
          <w:color w:val="000000"/>
          <w:sz w:val="24"/>
          <w:szCs w:val="24"/>
          <w:lang w:eastAsia="en-GB"/>
        </w:rPr>
        <w:t> </w:t>
      </w:r>
    </w:p>
    <w:p w14:paraId="4DD84A32" w14:textId="77777777" w:rsidR="00FA12AC" w:rsidRPr="002469E7" w:rsidRDefault="00FA12AC" w:rsidP="002469E7">
      <w:pPr>
        <w:spacing w:before="259" w:after="0" w:line="240" w:lineRule="auto"/>
        <w:ind w:right="100" w:hanging="2"/>
        <w:rPr>
          <w:rFonts w:ascii="Calibri" w:eastAsia="Times New Roman" w:hAnsi="Calibri" w:cs="Calibri"/>
          <w:color w:val="000000"/>
          <w:sz w:val="24"/>
          <w:szCs w:val="24"/>
          <w:lang w:eastAsia="en-GB"/>
        </w:rPr>
      </w:pPr>
      <w:r w:rsidRPr="002469E7">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 xml:space="preserve">Where and how to access support for </w:t>
      </w:r>
      <w:r w:rsidR="002469E7" w:rsidRPr="002469E7">
        <w:rPr>
          <w:rFonts w:ascii="Calibri" w:eastAsia="Times New Roman" w:hAnsi="Calibri" w:cs="Calibri"/>
          <w:color w:val="000000"/>
          <w:sz w:val="24"/>
          <w:szCs w:val="24"/>
          <w:lang w:eastAsia="en-GB"/>
        </w:rPr>
        <w:t>themselves  </w:t>
      </w:r>
      <w:r w:rsidRPr="00FA12AC">
        <w:rPr>
          <w:rFonts w:ascii="Calibri" w:eastAsia="Times New Roman" w:hAnsi="Calibri" w:cs="Calibri"/>
          <w:color w:val="000000"/>
          <w:sz w:val="24"/>
          <w:szCs w:val="24"/>
          <w:lang w:eastAsia="en-GB"/>
        </w:rPr>
        <w:t> </w:t>
      </w:r>
    </w:p>
    <w:p w14:paraId="7F3E8CDE" w14:textId="77777777" w:rsidR="002B0FF0" w:rsidRDefault="00FA12AC" w:rsidP="002469E7">
      <w:pPr>
        <w:spacing w:before="259" w:after="0" w:line="240" w:lineRule="auto"/>
        <w:ind w:right="100" w:hanging="2"/>
        <w:rPr>
          <w:rFonts w:ascii="Calibri" w:eastAsia="Times New Roman" w:hAnsi="Calibri" w:cs="Calibri"/>
          <w:color w:val="000000"/>
          <w:sz w:val="24"/>
          <w:szCs w:val="24"/>
          <w:lang w:eastAsia="en-GB"/>
        </w:rPr>
      </w:pPr>
      <w:r w:rsidRPr="002469E7">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Safe sources of further information about their friend’s condition</w:t>
      </w:r>
    </w:p>
    <w:p w14:paraId="54457B18" w14:textId="77777777" w:rsidR="00FA12AC" w:rsidRDefault="00FA12AC" w:rsidP="0080627D">
      <w:pPr>
        <w:spacing w:before="259" w:after="0" w:line="240" w:lineRule="auto"/>
        <w:ind w:right="100" w:hanging="2"/>
        <w:rPr>
          <w:rFonts w:ascii="Calibri" w:eastAsia="Times New Roman" w:hAnsi="Calibri" w:cs="Calibri"/>
          <w:color w:val="000000"/>
          <w:sz w:val="24"/>
          <w:szCs w:val="24"/>
          <w:lang w:eastAsia="en-GB"/>
        </w:rPr>
      </w:pPr>
      <w:r w:rsidRPr="002469E7">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 xml:space="preserve">Healthy ways of coping with the difficult emotions they may be </w:t>
      </w:r>
      <w:r w:rsidR="002469E7" w:rsidRPr="002469E7">
        <w:rPr>
          <w:rFonts w:ascii="Calibri" w:eastAsia="Times New Roman" w:hAnsi="Calibri" w:cs="Calibri"/>
          <w:color w:val="000000"/>
          <w:sz w:val="24"/>
          <w:szCs w:val="24"/>
          <w:lang w:eastAsia="en-GB"/>
        </w:rPr>
        <w:t>feeling  </w:t>
      </w:r>
    </w:p>
    <w:p w14:paraId="578AECAF" w14:textId="31458D2B" w:rsidR="00FA12AC" w:rsidRPr="0080627D" w:rsidRDefault="00023D02" w:rsidP="0080627D">
      <w:pPr>
        <w:spacing w:before="259" w:after="0" w:line="240" w:lineRule="auto"/>
        <w:ind w:right="100" w:hanging="2"/>
        <w:rPr>
          <w:rFonts w:ascii="Calibri" w:eastAsia="Times New Roman" w:hAnsi="Calibri" w:cs="Calibri"/>
          <w:color w:val="000000"/>
          <w:sz w:val="24"/>
          <w:szCs w:val="24"/>
          <w:lang w:eastAsia="en-GB"/>
        </w:rPr>
      </w:pPr>
      <w:r w:rsidRPr="00023D02">
        <w:rPr>
          <w:rFonts w:ascii="Calibri" w:eastAsia="Times New Roman" w:hAnsi="Calibri" w:cs="Calibri"/>
          <w:b/>
          <w:bCs/>
          <w:color w:val="000000"/>
          <w:sz w:val="24"/>
          <w:szCs w:val="24"/>
          <w:lang w:eastAsia="en-GB"/>
        </w:rPr>
        <w:t>15.0</w:t>
      </w:r>
      <w:r w:rsidRPr="00023D02">
        <w:rPr>
          <w:rFonts w:ascii="Calibri" w:eastAsia="Times New Roman" w:hAnsi="Calibri" w:cs="Calibri"/>
          <w:b/>
          <w:bCs/>
          <w:color w:val="000000"/>
          <w:sz w:val="24"/>
          <w:szCs w:val="24"/>
          <w:lang w:eastAsia="en-GB"/>
        </w:rPr>
        <w:tab/>
      </w:r>
      <w:r w:rsidR="00FA12AC" w:rsidRPr="00FA12AC">
        <w:rPr>
          <w:rFonts w:ascii="Calibri" w:eastAsia="Times New Roman" w:hAnsi="Calibri" w:cs="Calibri"/>
          <w:b/>
          <w:bCs/>
          <w:color w:val="000000"/>
          <w:sz w:val="24"/>
          <w:szCs w:val="24"/>
          <w:lang w:eastAsia="en-GB"/>
        </w:rPr>
        <w:t>Training</w:t>
      </w:r>
      <w:r w:rsidRPr="00023D02">
        <w:rPr>
          <w:rFonts w:ascii="Calibri" w:eastAsia="Times New Roman" w:hAnsi="Calibri" w:cs="Calibri"/>
          <w:b/>
          <w:bCs/>
          <w:color w:val="000000"/>
          <w:sz w:val="24"/>
          <w:szCs w:val="24"/>
          <w:lang w:eastAsia="en-GB"/>
        </w:rPr>
        <w:t xml:space="preserve"> </w:t>
      </w:r>
    </w:p>
    <w:p w14:paraId="07A6DF27"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46C78624" w14:textId="6933A2CE" w:rsidR="00FA12AC" w:rsidRPr="00E30CA6" w:rsidRDefault="00FA12AC" w:rsidP="00EC4226">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 xml:space="preserve">As a minimum, all staff will receive regular training about recognising and responding to mental health issues as part of their regular child protection training to enable them to keep </w:t>
      </w:r>
      <w:r w:rsidR="00023D02" w:rsidRPr="00E30CA6">
        <w:rPr>
          <w:rFonts w:ascii="Calibri" w:eastAsia="Times New Roman" w:hAnsi="Calibri" w:cs="Calibri"/>
          <w:color w:val="000000"/>
          <w:sz w:val="24"/>
          <w:szCs w:val="24"/>
          <w:lang w:eastAsia="en-GB"/>
        </w:rPr>
        <w:t>students</w:t>
      </w:r>
      <w:r w:rsidRPr="00FA12AC">
        <w:rPr>
          <w:rFonts w:ascii="Calibri" w:eastAsia="Times New Roman" w:hAnsi="Calibri" w:cs="Calibri"/>
          <w:color w:val="000000"/>
          <w:sz w:val="24"/>
          <w:szCs w:val="24"/>
          <w:lang w:eastAsia="en-GB"/>
        </w:rPr>
        <w:t xml:space="preserve"> safe.</w:t>
      </w:r>
      <w:r w:rsidR="00023D02" w:rsidRPr="00E30CA6">
        <w:rPr>
          <w:rFonts w:ascii="Calibri" w:eastAsia="Times New Roman" w:hAnsi="Calibri" w:cs="Calibri"/>
          <w:color w:val="000000"/>
          <w:sz w:val="24"/>
          <w:szCs w:val="24"/>
          <w:lang w:eastAsia="en-GB"/>
        </w:rPr>
        <w:t xml:space="preserve"> A nominated member of staff will receive professional Mental Health First Aid training or equivalent.</w:t>
      </w:r>
    </w:p>
    <w:p w14:paraId="6F71E340" w14:textId="77777777" w:rsidR="00FA12AC" w:rsidRPr="00E30CA6" w:rsidRDefault="00FA12AC" w:rsidP="00FA12AC">
      <w:pPr>
        <w:spacing w:before="259" w:after="0" w:line="240" w:lineRule="auto"/>
        <w:ind w:right="100" w:hanging="2"/>
        <w:rPr>
          <w:rFonts w:ascii="Calibri" w:eastAsia="Times New Roman" w:hAnsi="Calibri" w:cs="Calibri"/>
          <w:color w:val="000000"/>
          <w:sz w:val="24"/>
          <w:szCs w:val="24"/>
          <w:lang w:eastAsia="en-GB"/>
        </w:rPr>
      </w:pPr>
      <w:r w:rsidRPr="00FA12AC">
        <w:rPr>
          <w:rFonts w:ascii="Calibri" w:eastAsia="Times New Roman" w:hAnsi="Calibri" w:cs="Calibri"/>
          <w:color w:val="000000"/>
          <w:sz w:val="24"/>
          <w:szCs w:val="24"/>
          <w:lang w:eastAsia="en-GB"/>
        </w:rPr>
        <w:t>Training opportunities for staff who require more in</w:t>
      </w:r>
      <w:r w:rsidR="00023D02" w:rsidRPr="00E30CA6">
        <w:rPr>
          <w:rFonts w:ascii="Calibri" w:eastAsia="Times New Roman" w:hAnsi="Calibri" w:cs="Calibri"/>
          <w:color w:val="000000"/>
          <w:sz w:val="24"/>
          <w:szCs w:val="24"/>
          <w:lang w:eastAsia="en-GB"/>
        </w:rPr>
        <w:t xml:space="preserve"> </w:t>
      </w:r>
      <w:r w:rsidRPr="00FA12AC">
        <w:rPr>
          <w:rFonts w:ascii="Calibri" w:eastAsia="Times New Roman" w:hAnsi="Calibri" w:cs="Calibri"/>
          <w:color w:val="000000"/>
          <w:sz w:val="24"/>
          <w:szCs w:val="24"/>
          <w:lang w:eastAsia="en-GB"/>
        </w:rPr>
        <w:t xml:space="preserve">depth knowledge will be considered as part of our performance management process and additional CPD will be supported throughout the year where it becomes appropriate due developing situations with one or more </w:t>
      </w:r>
      <w:r w:rsidR="00023D02" w:rsidRPr="00E30CA6">
        <w:rPr>
          <w:rFonts w:ascii="Calibri" w:eastAsia="Times New Roman" w:hAnsi="Calibri" w:cs="Calibri"/>
          <w:color w:val="000000"/>
          <w:sz w:val="24"/>
          <w:szCs w:val="24"/>
          <w:lang w:eastAsia="en-GB"/>
        </w:rPr>
        <w:t xml:space="preserve">students. </w:t>
      </w:r>
      <w:r w:rsidRPr="00FA12AC">
        <w:rPr>
          <w:rFonts w:ascii="Calibri" w:eastAsia="Times New Roman" w:hAnsi="Calibri" w:cs="Calibri"/>
          <w:color w:val="000000"/>
          <w:sz w:val="24"/>
          <w:szCs w:val="24"/>
          <w:lang w:eastAsia="en-GB"/>
        </w:rPr>
        <w:t xml:space="preserve"> </w:t>
      </w:r>
    </w:p>
    <w:p w14:paraId="7F27F5B9" w14:textId="77777777" w:rsidR="00023D02" w:rsidRPr="00E30CA6"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E30CA6">
        <w:rPr>
          <w:rFonts w:ascii="Calibri" w:eastAsia="Times New Roman" w:hAnsi="Calibri" w:cs="Calibri"/>
          <w:color w:val="000000"/>
          <w:sz w:val="24"/>
          <w:szCs w:val="24"/>
          <w:lang w:eastAsia="en-GB"/>
        </w:rPr>
        <w:t xml:space="preserve">Where the need to do so becomes evident, we will host twilight training sessions for all staff to promote learning or understanding about specific issues related to mental health.  </w:t>
      </w:r>
    </w:p>
    <w:p w14:paraId="3B0AB491" w14:textId="3F5CA6C8" w:rsidR="00023D02" w:rsidRPr="00E30CA6"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E30CA6">
        <w:rPr>
          <w:rFonts w:ascii="Calibri" w:eastAsia="Times New Roman" w:hAnsi="Calibri" w:cs="Calibri"/>
          <w:color w:val="000000"/>
          <w:sz w:val="24"/>
          <w:szCs w:val="24"/>
          <w:lang w:eastAsia="en-GB"/>
        </w:rPr>
        <w:t xml:space="preserve">Suggestions for individual, group or whole school CPD should be discussed with </w:t>
      </w:r>
      <w:r w:rsidR="00EC4226">
        <w:rPr>
          <w:rFonts w:ascii="Calibri" w:eastAsia="Times New Roman" w:hAnsi="Calibri" w:cs="Calibri"/>
          <w:color w:val="000000"/>
          <w:sz w:val="24"/>
          <w:szCs w:val="24"/>
          <w:lang w:eastAsia="en-GB"/>
        </w:rPr>
        <w:t>SLT</w:t>
      </w:r>
      <w:r w:rsidRPr="00E30CA6">
        <w:rPr>
          <w:rFonts w:ascii="Calibri" w:eastAsia="Times New Roman" w:hAnsi="Calibri" w:cs="Calibri"/>
          <w:color w:val="000000"/>
          <w:sz w:val="24"/>
          <w:szCs w:val="24"/>
          <w:lang w:eastAsia="en-GB"/>
        </w:rPr>
        <w:t xml:space="preserve"> who can also highlight sources of relevant training and support for individuals as needed.  </w:t>
      </w:r>
    </w:p>
    <w:p w14:paraId="24BDE9FB" w14:textId="77777777" w:rsidR="00023D02" w:rsidRPr="00E30CA6" w:rsidRDefault="00023D02" w:rsidP="00023D02">
      <w:pPr>
        <w:spacing w:before="259" w:after="0" w:line="240" w:lineRule="auto"/>
        <w:ind w:right="100" w:hanging="2"/>
        <w:rPr>
          <w:rFonts w:ascii="Calibri" w:eastAsia="Times New Roman" w:hAnsi="Calibri" w:cs="Calibri"/>
          <w:color w:val="000000"/>
          <w:sz w:val="24"/>
          <w:szCs w:val="24"/>
          <w:lang w:eastAsia="en-GB"/>
        </w:rPr>
      </w:pPr>
    </w:p>
    <w:p w14:paraId="24C60AB7"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r w:rsidRPr="00023D02">
        <w:rPr>
          <w:rFonts w:ascii="Calibri" w:eastAsia="Times New Roman" w:hAnsi="Calibri" w:cs="Calibri"/>
          <w:b/>
          <w:bCs/>
          <w:color w:val="000000"/>
          <w:sz w:val="24"/>
          <w:szCs w:val="24"/>
          <w:lang w:eastAsia="en-GB"/>
        </w:rPr>
        <w:t>16.0</w:t>
      </w:r>
      <w:r w:rsidRPr="00023D02">
        <w:rPr>
          <w:rFonts w:ascii="Calibri" w:eastAsia="Times New Roman" w:hAnsi="Calibri" w:cs="Calibri"/>
          <w:b/>
          <w:bCs/>
          <w:color w:val="000000"/>
          <w:sz w:val="24"/>
          <w:szCs w:val="24"/>
          <w:lang w:eastAsia="en-GB"/>
        </w:rPr>
        <w:tab/>
        <w:t xml:space="preserve">Policy Review </w:t>
      </w:r>
    </w:p>
    <w:p w14:paraId="5C95E1B9" w14:textId="77777777" w:rsidR="00023D02" w:rsidRPr="00023D02" w:rsidRDefault="00023D02" w:rsidP="00023D02">
      <w:pPr>
        <w:spacing w:before="259" w:after="0" w:line="240" w:lineRule="auto"/>
        <w:ind w:right="100" w:hanging="2"/>
        <w:rPr>
          <w:rFonts w:ascii="Calibri" w:eastAsia="Times New Roman" w:hAnsi="Calibri" w:cs="Calibri"/>
          <w:b/>
          <w:bCs/>
          <w:color w:val="000000"/>
          <w:sz w:val="24"/>
          <w:szCs w:val="24"/>
          <w:lang w:eastAsia="en-GB"/>
        </w:rPr>
      </w:pPr>
    </w:p>
    <w:p w14:paraId="3B0618E1" w14:textId="08189F00" w:rsidR="00023D02" w:rsidRPr="00E30CA6" w:rsidRDefault="00023D02" w:rsidP="00023D02">
      <w:pPr>
        <w:spacing w:before="259" w:after="0" w:line="240" w:lineRule="auto"/>
        <w:ind w:right="100" w:hanging="2"/>
        <w:rPr>
          <w:rFonts w:ascii="Calibri" w:eastAsia="Times New Roman" w:hAnsi="Calibri" w:cs="Calibri"/>
          <w:color w:val="000000"/>
          <w:sz w:val="24"/>
          <w:szCs w:val="24"/>
          <w:lang w:eastAsia="en-GB"/>
        </w:rPr>
      </w:pPr>
      <w:r w:rsidRPr="00E30CA6">
        <w:rPr>
          <w:rFonts w:ascii="Calibri" w:eastAsia="Times New Roman" w:hAnsi="Calibri" w:cs="Calibri"/>
          <w:color w:val="000000"/>
          <w:sz w:val="24"/>
          <w:szCs w:val="24"/>
          <w:lang w:eastAsia="en-GB"/>
        </w:rPr>
        <w:t xml:space="preserve">This policy will be reviewed every two years as a minimum. The next review date </w:t>
      </w:r>
      <w:r w:rsidR="009B609D">
        <w:rPr>
          <w:rFonts w:ascii="Calibri" w:eastAsia="Times New Roman" w:hAnsi="Calibri" w:cs="Calibri"/>
          <w:color w:val="000000"/>
          <w:sz w:val="24"/>
          <w:szCs w:val="24"/>
          <w:lang w:eastAsia="en-GB"/>
        </w:rPr>
        <w:t>is November 2024</w:t>
      </w:r>
      <w:r w:rsidRPr="00E30CA6">
        <w:rPr>
          <w:rFonts w:ascii="Calibri" w:eastAsia="Times New Roman" w:hAnsi="Calibri" w:cs="Calibri"/>
          <w:color w:val="000000"/>
          <w:sz w:val="24"/>
          <w:szCs w:val="24"/>
          <w:lang w:eastAsia="en-GB"/>
        </w:rPr>
        <w:t xml:space="preserve"> In between updates, the policy will be updated when necessary to reflect local and national changes. This is the responsibility of </w:t>
      </w:r>
      <w:r w:rsidR="005E79C0">
        <w:rPr>
          <w:rFonts w:ascii="Calibri" w:eastAsia="Times New Roman" w:hAnsi="Calibri" w:cs="Calibri"/>
          <w:color w:val="000000"/>
          <w:sz w:val="24"/>
          <w:szCs w:val="24"/>
          <w:lang w:eastAsia="en-GB"/>
        </w:rPr>
        <w:t>The Wellbeing Committee and SLT.</w:t>
      </w:r>
    </w:p>
    <w:p w14:paraId="73F5436E" w14:textId="77777777" w:rsidR="00023D02" w:rsidRPr="00E30CA6" w:rsidRDefault="00023D02" w:rsidP="00023D02">
      <w:pPr>
        <w:spacing w:before="259" w:after="0" w:line="240" w:lineRule="auto"/>
        <w:ind w:right="100" w:hanging="2"/>
        <w:rPr>
          <w:rFonts w:ascii="Calibri" w:eastAsia="Times New Roman" w:hAnsi="Calibri" w:cs="Calibri"/>
          <w:color w:val="000000"/>
          <w:sz w:val="24"/>
          <w:szCs w:val="24"/>
          <w:lang w:eastAsia="en-GB"/>
        </w:rPr>
      </w:pPr>
    </w:p>
    <w:p w14:paraId="2328CF0B" w14:textId="77777777" w:rsidR="00FA12AC" w:rsidRPr="00E30CA6" w:rsidRDefault="00023D02" w:rsidP="00FA12AC">
      <w:pPr>
        <w:spacing w:before="259" w:after="0" w:line="240" w:lineRule="auto"/>
        <w:ind w:right="100" w:hanging="2"/>
        <w:rPr>
          <w:rFonts w:ascii="Times New Roman" w:eastAsia="Times New Roman" w:hAnsi="Times New Roman" w:cs="Times New Roman"/>
          <w:sz w:val="24"/>
          <w:szCs w:val="24"/>
          <w:lang w:eastAsia="en-GB"/>
        </w:rPr>
      </w:pPr>
      <w:r w:rsidRPr="00E30CA6">
        <w:rPr>
          <w:rFonts w:ascii="Calibri" w:eastAsia="Times New Roman" w:hAnsi="Calibri" w:cs="Calibri"/>
          <w:color w:val="000000"/>
          <w:sz w:val="24"/>
          <w:szCs w:val="24"/>
          <w:lang w:eastAsia="en-GB"/>
        </w:rPr>
        <w:t>Any personnel changes will be implemented immediately.</w:t>
      </w:r>
    </w:p>
    <w:p w14:paraId="6F9BAB0A" w14:textId="77777777" w:rsidR="00DB7E80" w:rsidRDefault="00DB7E80"/>
    <w:sectPr w:rsidR="00DB7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9A5"/>
    <w:multiLevelType w:val="hybridMultilevel"/>
    <w:tmpl w:val="F35E168E"/>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 w15:restartNumberingAfterBreak="0">
    <w:nsid w:val="66B8008B"/>
    <w:multiLevelType w:val="hybridMultilevel"/>
    <w:tmpl w:val="1C04466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16cid:durableId="1312565157">
    <w:abstractNumId w:val="1"/>
  </w:num>
  <w:num w:numId="2" w16cid:durableId="62142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AC"/>
    <w:rsid w:val="00000328"/>
    <w:rsid w:val="00011CB3"/>
    <w:rsid w:val="00023D02"/>
    <w:rsid w:val="00075C5D"/>
    <w:rsid w:val="00093415"/>
    <w:rsid w:val="000A657B"/>
    <w:rsid w:val="000D350D"/>
    <w:rsid w:val="000E402F"/>
    <w:rsid w:val="0014217B"/>
    <w:rsid w:val="001B10EF"/>
    <w:rsid w:val="001B5573"/>
    <w:rsid w:val="001D53DC"/>
    <w:rsid w:val="001E6D36"/>
    <w:rsid w:val="001F1E62"/>
    <w:rsid w:val="001F7D5C"/>
    <w:rsid w:val="002119A1"/>
    <w:rsid w:val="00233944"/>
    <w:rsid w:val="002353D7"/>
    <w:rsid w:val="002469E7"/>
    <w:rsid w:val="00246E54"/>
    <w:rsid w:val="00251293"/>
    <w:rsid w:val="00282B2B"/>
    <w:rsid w:val="00290884"/>
    <w:rsid w:val="002B0FF0"/>
    <w:rsid w:val="002F4D2B"/>
    <w:rsid w:val="002F5F8B"/>
    <w:rsid w:val="00305A86"/>
    <w:rsid w:val="00381070"/>
    <w:rsid w:val="003861FA"/>
    <w:rsid w:val="003906B1"/>
    <w:rsid w:val="003D4036"/>
    <w:rsid w:val="003E6CCD"/>
    <w:rsid w:val="00407BC0"/>
    <w:rsid w:val="00411A91"/>
    <w:rsid w:val="004642B2"/>
    <w:rsid w:val="00467977"/>
    <w:rsid w:val="004A15D5"/>
    <w:rsid w:val="004B1CA9"/>
    <w:rsid w:val="004E3CEE"/>
    <w:rsid w:val="004E7175"/>
    <w:rsid w:val="004F41E4"/>
    <w:rsid w:val="00512B51"/>
    <w:rsid w:val="005318B9"/>
    <w:rsid w:val="00542C53"/>
    <w:rsid w:val="00544AB2"/>
    <w:rsid w:val="005645EC"/>
    <w:rsid w:val="00576A67"/>
    <w:rsid w:val="005B38D3"/>
    <w:rsid w:val="005E1495"/>
    <w:rsid w:val="005E79C0"/>
    <w:rsid w:val="00625160"/>
    <w:rsid w:val="0064437D"/>
    <w:rsid w:val="00703263"/>
    <w:rsid w:val="00703311"/>
    <w:rsid w:val="00767B2B"/>
    <w:rsid w:val="007A6B9F"/>
    <w:rsid w:val="007B3C74"/>
    <w:rsid w:val="007D7102"/>
    <w:rsid w:val="007E1EE4"/>
    <w:rsid w:val="00800C45"/>
    <w:rsid w:val="00800D18"/>
    <w:rsid w:val="0080627D"/>
    <w:rsid w:val="00814FCD"/>
    <w:rsid w:val="00843059"/>
    <w:rsid w:val="00852636"/>
    <w:rsid w:val="00857AAD"/>
    <w:rsid w:val="00875E72"/>
    <w:rsid w:val="00892B91"/>
    <w:rsid w:val="00896064"/>
    <w:rsid w:val="008C208C"/>
    <w:rsid w:val="008D066B"/>
    <w:rsid w:val="008F02E4"/>
    <w:rsid w:val="00904D4D"/>
    <w:rsid w:val="00963517"/>
    <w:rsid w:val="009774C7"/>
    <w:rsid w:val="00986854"/>
    <w:rsid w:val="00993635"/>
    <w:rsid w:val="009A4D99"/>
    <w:rsid w:val="009B609D"/>
    <w:rsid w:val="009D7E82"/>
    <w:rsid w:val="009E02BA"/>
    <w:rsid w:val="00A26B99"/>
    <w:rsid w:val="00A93F24"/>
    <w:rsid w:val="00AA2A4E"/>
    <w:rsid w:val="00AB0043"/>
    <w:rsid w:val="00AD68B8"/>
    <w:rsid w:val="00AF1687"/>
    <w:rsid w:val="00AF2524"/>
    <w:rsid w:val="00B24650"/>
    <w:rsid w:val="00B26C18"/>
    <w:rsid w:val="00B869AE"/>
    <w:rsid w:val="00B9215D"/>
    <w:rsid w:val="00BA3EA2"/>
    <w:rsid w:val="00BD4605"/>
    <w:rsid w:val="00C03F93"/>
    <w:rsid w:val="00C57D34"/>
    <w:rsid w:val="00CA4DF3"/>
    <w:rsid w:val="00CB4169"/>
    <w:rsid w:val="00CC7F99"/>
    <w:rsid w:val="00D121C2"/>
    <w:rsid w:val="00D1600F"/>
    <w:rsid w:val="00D85450"/>
    <w:rsid w:val="00DB7E80"/>
    <w:rsid w:val="00DE6974"/>
    <w:rsid w:val="00DF1EBC"/>
    <w:rsid w:val="00E17D54"/>
    <w:rsid w:val="00E30CA6"/>
    <w:rsid w:val="00E67F43"/>
    <w:rsid w:val="00EC4226"/>
    <w:rsid w:val="00EE56CF"/>
    <w:rsid w:val="00EE61C1"/>
    <w:rsid w:val="00EF6C1D"/>
    <w:rsid w:val="00F30A87"/>
    <w:rsid w:val="00F429D0"/>
    <w:rsid w:val="00F530E5"/>
    <w:rsid w:val="00F54B82"/>
    <w:rsid w:val="00F65EF2"/>
    <w:rsid w:val="00F7217C"/>
    <w:rsid w:val="00F812BE"/>
    <w:rsid w:val="00FA12AC"/>
    <w:rsid w:val="00FC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57B"/>
  <w15:chartTrackingRefBased/>
  <w15:docId w15:val="{98E261B1-00DB-4324-BCBC-8C8BA3CA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36"/>
    <w:pPr>
      <w:ind w:left="720"/>
      <w:contextualSpacing/>
    </w:pPr>
  </w:style>
  <w:style w:type="character" w:customStyle="1" w:styleId="normaltextrun">
    <w:name w:val="normaltextrun"/>
    <w:basedOn w:val="DefaultParagraphFont"/>
    <w:rsid w:val="00852636"/>
  </w:style>
  <w:style w:type="character" w:customStyle="1" w:styleId="eop">
    <w:name w:val="eop"/>
    <w:basedOn w:val="DefaultParagraphFont"/>
    <w:rsid w:val="0085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334860">
      <w:bodyDiv w:val="1"/>
      <w:marLeft w:val="0"/>
      <w:marRight w:val="0"/>
      <w:marTop w:val="0"/>
      <w:marBottom w:val="0"/>
      <w:divBdr>
        <w:top w:val="none" w:sz="0" w:space="0" w:color="auto"/>
        <w:left w:val="none" w:sz="0" w:space="0" w:color="auto"/>
        <w:bottom w:val="none" w:sz="0" w:space="0" w:color="auto"/>
        <w:right w:val="none" w:sz="0" w:space="0" w:color="auto"/>
      </w:divBdr>
    </w:div>
    <w:div w:id="2052608554">
      <w:bodyDiv w:val="1"/>
      <w:marLeft w:val="0"/>
      <w:marRight w:val="0"/>
      <w:marTop w:val="0"/>
      <w:marBottom w:val="0"/>
      <w:divBdr>
        <w:top w:val="none" w:sz="0" w:space="0" w:color="auto"/>
        <w:left w:val="none" w:sz="0" w:space="0" w:color="auto"/>
        <w:bottom w:val="none" w:sz="0" w:space="0" w:color="auto"/>
        <w:right w:val="none" w:sz="0" w:space="0" w:color="auto"/>
      </w:divBdr>
      <w:divsChild>
        <w:div w:id="52966638">
          <w:marLeft w:val="0"/>
          <w:marRight w:val="0"/>
          <w:marTop w:val="0"/>
          <w:marBottom w:val="0"/>
          <w:divBdr>
            <w:top w:val="none" w:sz="0" w:space="0" w:color="auto"/>
            <w:left w:val="none" w:sz="0" w:space="0" w:color="auto"/>
            <w:bottom w:val="none" w:sz="0" w:space="0" w:color="auto"/>
            <w:right w:val="none" w:sz="0" w:space="0" w:color="auto"/>
          </w:divBdr>
        </w:div>
        <w:div w:id="477452998">
          <w:marLeft w:val="0"/>
          <w:marRight w:val="0"/>
          <w:marTop w:val="0"/>
          <w:marBottom w:val="0"/>
          <w:divBdr>
            <w:top w:val="none" w:sz="0" w:space="0" w:color="auto"/>
            <w:left w:val="none" w:sz="0" w:space="0" w:color="auto"/>
            <w:bottom w:val="none" w:sz="0" w:space="0" w:color="auto"/>
            <w:right w:val="none" w:sz="0" w:space="0" w:color="auto"/>
          </w:divBdr>
        </w:div>
        <w:div w:id="881983733">
          <w:marLeft w:val="0"/>
          <w:marRight w:val="0"/>
          <w:marTop w:val="0"/>
          <w:marBottom w:val="0"/>
          <w:divBdr>
            <w:top w:val="none" w:sz="0" w:space="0" w:color="auto"/>
            <w:left w:val="none" w:sz="0" w:space="0" w:color="auto"/>
            <w:bottom w:val="none" w:sz="0" w:space="0" w:color="auto"/>
            <w:right w:val="none" w:sz="0" w:space="0" w:color="auto"/>
          </w:divBdr>
        </w:div>
        <w:div w:id="979923922">
          <w:marLeft w:val="0"/>
          <w:marRight w:val="0"/>
          <w:marTop w:val="0"/>
          <w:marBottom w:val="0"/>
          <w:divBdr>
            <w:top w:val="none" w:sz="0" w:space="0" w:color="auto"/>
            <w:left w:val="none" w:sz="0" w:space="0" w:color="auto"/>
            <w:bottom w:val="none" w:sz="0" w:space="0" w:color="auto"/>
            <w:right w:val="none" w:sz="0" w:space="0" w:color="auto"/>
          </w:divBdr>
        </w:div>
        <w:div w:id="1350329381">
          <w:marLeft w:val="0"/>
          <w:marRight w:val="0"/>
          <w:marTop w:val="0"/>
          <w:marBottom w:val="0"/>
          <w:divBdr>
            <w:top w:val="none" w:sz="0" w:space="0" w:color="auto"/>
            <w:left w:val="none" w:sz="0" w:space="0" w:color="auto"/>
            <w:bottom w:val="none" w:sz="0" w:space="0" w:color="auto"/>
            <w:right w:val="none" w:sz="0" w:space="0" w:color="auto"/>
          </w:divBdr>
        </w:div>
        <w:div w:id="1490706610">
          <w:marLeft w:val="0"/>
          <w:marRight w:val="0"/>
          <w:marTop w:val="0"/>
          <w:marBottom w:val="0"/>
          <w:divBdr>
            <w:top w:val="none" w:sz="0" w:space="0" w:color="auto"/>
            <w:left w:val="none" w:sz="0" w:space="0" w:color="auto"/>
            <w:bottom w:val="none" w:sz="0" w:space="0" w:color="auto"/>
            <w:right w:val="none" w:sz="0" w:space="0" w:color="auto"/>
          </w:divBdr>
        </w:div>
        <w:div w:id="185225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10"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6" ma:contentTypeDescription="Create a new document." ma:contentTypeScope="" ma:versionID="e74ba6122638d1e87be258c3d107743c">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8dfe335ae76b74d0ea12fe57fe9cab7"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6FA04-7774-4709-9497-066ABE55280D}">
  <ds:schemaRefs>
    <ds:schemaRef ds:uri="http://schemas.microsoft.com/office/2006/metadata/properties"/>
    <ds:schemaRef ds:uri="http://www.w3.org/2000/xmlns/"/>
    <ds:schemaRef ds:uri="d7306519-0585-4a47-9f2d-52614808d35a"/>
    <ds:schemaRef ds:uri="http://schemas.microsoft.com/office/infopath/2007/PartnerControls"/>
    <ds:schemaRef ds:uri="0779e510-97b8-43bf-91e3-cb579da81bd8"/>
    <ds:schemaRef ds:uri="http://www.w3.org/2001/XMLSchema-instance"/>
  </ds:schemaRefs>
</ds:datastoreItem>
</file>

<file path=customXml/itemProps2.xml><?xml version="1.0" encoding="utf-8"?>
<ds:datastoreItem xmlns:ds="http://schemas.openxmlformats.org/officeDocument/2006/customXml" ds:itemID="{FA67B0AB-A39E-4412-92F8-6DCEE024B4A8}">
  <ds:schemaRefs>
    <ds:schemaRef ds:uri="http://schemas.microsoft.com/sharepoint/v3/contenttype/forms"/>
  </ds:schemaRefs>
</ds:datastoreItem>
</file>

<file path=customXml/itemProps3.xml><?xml version="1.0" encoding="utf-8"?>
<ds:datastoreItem xmlns:ds="http://schemas.openxmlformats.org/officeDocument/2006/customXml" ds:itemID="{39DD95D8-423D-4E42-A160-FC7363103C83}">
  <ds:schemaRefs>
    <ds:schemaRef ds:uri="http://schemas.microsoft.com/office/2006/metadata/contentType"/>
    <ds:schemaRef ds:uri="http://schemas.microsoft.com/office/2006/metadata/properties/metaAttributes"/>
    <ds:schemaRef ds:uri="http://www.w3.org/2000/xmlns/"/>
    <ds:schemaRef ds:uri="http://www.w3.org/2001/XMLSchema"/>
    <ds:schemaRef ds:uri="d7306519-0585-4a47-9f2d-52614808d35a"/>
    <ds:schemaRef ds:uri="0779e510-97b8-43bf-91e3-cb579da81bd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Carter</dc:creator>
  <cp:keywords/>
  <dc:description/>
  <cp:lastModifiedBy>Makean Hutchinson</cp:lastModifiedBy>
  <cp:revision>3</cp:revision>
  <dcterms:created xsi:type="dcterms:W3CDTF">2021-04-23T13:25:00Z</dcterms:created>
  <dcterms:modified xsi:type="dcterms:W3CDTF">2022-11-04T05:57:00Z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MediaServiceImageTags">
    <vt:lpwstr/>
  </property>
</Properties>
</file>